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05" w:rsidRPr="00F32805" w:rsidRDefault="00F32805" w:rsidP="00F3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C" w:rsidRPr="0069652C" w:rsidRDefault="00F32805" w:rsidP="0069652C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2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9652C" w:rsidRPr="006965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69652C" w:rsidRPr="0069652C" w:rsidRDefault="0069652C" w:rsidP="0069652C">
      <w:pPr>
        <w:widowControl w:val="0"/>
        <w:tabs>
          <w:tab w:val="left" w:pos="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C" w:rsidRPr="0069652C" w:rsidRDefault="0069652C" w:rsidP="0069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69652C" w:rsidRPr="0069652C" w:rsidRDefault="0069652C" w:rsidP="0069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составлена на основе федерального компонента государственного стандарта среднего (полного) общего образования и программы по обществознанию(10—11 классы, базовый уровень) авторского коллектива под редакцией Л. Н. Боголюбова. Данная программа рекомендована Министерством образования и науки Российской Федерации и реализуется  через УМК выпущенным для учащихся издательством «Просвещение»:</w:t>
      </w:r>
    </w:p>
    <w:p w:rsidR="0069652C" w:rsidRPr="0069652C" w:rsidRDefault="0069652C" w:rsidP="0069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Боголюбов Л.Н., </w:t>
      </w:r>
      <w:r w:rsidRPr="006965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Аверьянов Ю.И., </w:t>
      </w:r>
      <w:r w:rsidRPr="006965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Городецкая Н.И. и др. под </w:t>
      </w:r>
      <w:r w:rsidRPr="006965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ред. Боголюбова Л.Н. </w:t>
      </w:r>
    </w:p>
    <w:p w:rsidR="0069652C" w:rsidRPr="0069652C" w:rsidRDefault="0069652C" w:rsidP="006965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«Обществознание».</w:t>
      </w: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  <w:r w:rsidRPr="006965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(базовый </w:t>
      </w: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уровень)- М., «Просвещение», 2007 г.; </w:t>
      </w:r>
    </w:p>
    <w:p w:rsidR="0069652C" w:rsidRPr="0069652C" w:rsidRDefault="0069652C" w:rsidP="0069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Боголюбов Л.Н., Городецкая Н.И., Матвеев А.И. под </w:t>
      </w:r>
      <w:r w:rsidRPr="006965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ред. Боголюбова Л.Н. </w:t>
      </w:r>
    </w:p>
    <w:p w:rsidR="0069652C" w:rsidRPr="0069652C" w:rsidRDefault="0069652C" w:rsidP="006965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«Обществознание».</w:t>
      </w: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6965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(базовый </w:t>
      </w: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уровень)- М., «Просвещение», 2007 г.;</w:t>
      </w:r>
    </w:p>
    <w:p w:rsidR="0069652C" w:rsidRPr="0069652C" w:rsidRDefault="0069652C" w:rsidP="0069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 Н.Дидактические материалы по курсу "Обществознание" 10-11 </w:t>
      </w:r>
      <w:proofErr w:type="spell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«Просвещение», 2008 г.; </w:t>
      </w:r>
    </w:p>
    <w:p w:rsidR="0069652C" w:rsidRPr="0069652C" w:rsidRDefault="0069652C" w:rsidP="0069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Боголюбов Л.Н.. </w:t>
      </w: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словарь по обществознанию 10-11 </w:t>
      </w:r>
      <w:proofErr w:type="spell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«Просвещение», 2008 г.;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конкретизирует содержание предметных тем и дает распределение учебных часов по разделам и темам курса обществознания  в 10 - 11 классе.</w:t>
      </w:r>
    </w:p>
    <w:p w:rsidR="0069652C" w:rsidRPr="0069652C" w:rsidRDefault="0069652C" w:rsidP="0069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среднего (полного) общего образования на базовом уровне по обществознанию (обществоведению)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истории, географии, литературы и др. Изучение обществознания (включая экономику и право) в старшей школе на базовом уровне направлено на достижение следующих целей: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</w:t>
      </w: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</w:t>
      </w:r>
      <w:proofErr w:type="gram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гуманитарных дисциплин в учреждениях системы среднего и высшего профессионального образования или для самообразования;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  <w:proofErr w:type="gramEnd"/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10 классе предлагается дать целостное представление о развитии общества, его актуальных проблемах, о человеке в современном мире. В 11 классе предусмотрено значительное расширение экономической и правовой проблематики, а также некоторых вопросов социально-политического характера.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курса в 10 классе начинается с раздела «Общество и человек». В нем на более высоком по сравнению с основной школой уровне раскрываются природа и сущность человека, системный характер общества.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Раздел «Основные сферы общественной жизни» дает представление о подсистемах общества, об условиях деятельности человека в каждой из них.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Раздел «Право» раскрывает значение права и правовой культуры, дает краткую характеристику современного российского законодательства.  Изучение курса в 11 классе начинается с раздела «Экономика», что позволяет значительно углубиться в проблематику современного экономического развития.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Раздел «Проблемы социально-политического развития общества» дает возможность расширить кругозор выпускников школы на основе изучения проблем свободы, демографической ситуации, политической жизни.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Раздел «Правовое регулирование общественных отношений» характеризует основные отрасли права.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предусматривает формирование у школьников </w:t>
      </w:r>
      <w:proofErr w:type="spell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объяснение изученных положений на предлагаемых конкретных примерах;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— решение познавательных и практических задач, отражающих типичные социальные ситуации;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умение обосновывать суждения, давать определения, приводить доказательства (в том числе от противного);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— выбор вида чтения в соответствии с поставленной целью (ознакомительное, просмотровое, поисковое и др.);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работа с текстами различных стилей, понимание их специфики; адекватное восприятие языка средств массовой информации;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самостоятельное создание алгоритмов познавательной деятельности для решения задач творческого и поискового характера;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произойдет, если...»);</w:t>
      </w:r>
      <w:proofErr w:type="gramEnd"/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формулирование полученных результатов;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создание собственных произведений, идеальных моделей социальных объектов, процессов, явлений, в том числе с использованием мультимедийных технологий;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69652C" w:rsidRPr="0069652C" w:rsidRDefault="0069652C" w:rsidP="006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C" w:rsidRPr="0069652C" w:rsidRDefault="0069652C" w:rsidP="006965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 образовательного учреждения</w:t>
      </w:r>
    </w:p>
    <w:p w:rsidR="0069652C" w:rsidRPr="0069652C" w:rsidRDefault="0069652C" w:rsidP="006965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соответствии с Федеральным базисным учебным планом  отводится 140 часов для изучения на базисном уровне учебного предмета «Обществознание». В том числе в 10 и 11 классах по 70 часов, из расчета 2 ч в неделю.</w:t>
      </w:r>
    </w:p>
    <w:p w:rsidR="00766DBA" w:rsidRPr="00766DBA" w:rsidRDefault="00766DBA" w:rsidP="00766DBA">
      <w:pPr>
        <w:shd w:val="clear" w:color="auto" w:fill="FFFFFF"/>
        <w:ind w:left="7"/>
        <w:rPr>
          <w:rFonts w:ascii="Times New Roman" w:hAnsi="Times New Roman" w:cs="Times New Roman"/>
          <w:b/>
          <w:color w:val="000000"/>
        </w:rPr>
      </w:pPr>
      <w:r w:rsidRPr="00766DBA">
        <w:rPr>
          <w:rFonts w:ascii="Times New Roman" w:hAnsi="Times New Roman" w:cs="Times New Roman"/>
        </w:rPr>
        <w:t xml:space="preserve">Рабочая  программа  разработана на основе  авторской программы  «Обществознание» для 10-11 классов базового уровня под редакцией Л.Н.Боголюбова, рассчитана на </w:t>
      </w:r>
      <w:r w:rsidRPr="00766DBA">
        <w:rPr>
          <w:rFonts w:ascii="Times New Roman" w:hAnsi="Times New Roman" w:cs="Times New Roman"/>
          <w:b/>
        </w:rPr>
        <w:t>68 учебных часов</w:t>
      </w:r>
      <w:r w:rsidRPr="00766DBA">
        <w:rPr>
          <w:rFonts w:ascii="Times New Roman" w:hAnsi="Times New Roman" w:cs="Times New Roman"/>
        </w:rPr>
        <w:t>. Распределение часов учебного времени в рабочей программе:</w:t>
      </w:r>
      <w:r w:rsidRPr="00766DBA">
        <w:rPr>
          <w:rFonts w:ascii="Times New Roman" w:hAnsi="Times New Roman" w:cs="Times New Roman"/>
          <w:color w:val="000000"/>
        </w:rPr>
        <w:t xml:space="preserve"> </w:t>
      </w:r>
      <w:r w:rsidRPr="00766DBA">
        <w:rPr>
          <w:rFonts w:ascii="Times New Roman" w:hAnsi="Times New Roman" w:cs="Times New Roman"/>
          <w:b/>
          <w:color w:val="000000"/>
        </w:rPr>
        <w:t>34 учебные недели  2 часа в неделю = 68 часов в год</w:t>
      </w:r>
    </w:p>
    <w:p w:rsidR="0069652C" w:rsidRPr="0069652C" w:rsidRDefault="0069652C" w:rsidP="006965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805" w:rsidRPr="00F32805" w:rsidRDefault="00F32805" w:rsidP="00F328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05" w:rsidRDefault="00766DBA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тематический план</w:t>
      </w: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379"/>
        <w:gridCol w:w="2233"/>
      </w:tblGrid>
      <w:tr w:rsidR="007A6E3B" w:rsidTr="007A6E3B">
        <w:tc>
          <w:tcPr>
            <w:tcW w:w="95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33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E4EAA" w:rsidTr="007A6E3B">
        <w:tc>
          <w:tcPr>
            <w:tcW w:w="959" w:type="dxa"/>
          </w:tcPr>
          <w:p w:rsidR="005E4EAA" w:rsidRDefault="005E4EAA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E4EAA" w:rsidRDefault="005E4EAA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</w:tcPr>
          <w:p w:rsidR="005E4EAA" w:rsidRDefault="005E4EAA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9652C" w:rsidTr="0069652C">
        <w:tc>
          <w:tcPr>
            <w:tcW w:w="9571" w:type="dxa"/>
            <w:gridSpan w:val="3"/>
          </w:tcPr>
          <w:p w:rsidR="0069652C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E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Общество и человек (16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A6E3B" w:rsidTr="00B9595F">
        <w:tc>
          <w:tcPr>
            <w:tcW w:w="95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 Общество</w:t>
            </w:r>
          </w:p>
        </w:tc>
        <w:tc>
          <w:tcPr>
            <w:tcW w:w="2233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6E3B" w:rsidTr="00B9595F">
        <w:tc>
          <w:tcPr>
            <w:tcW w:w="95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2.Человек</w:t>
            </w:r>
          </w:p>
        </w:tc>
        <w:tc>
          <w:tcPr>
            <w:tcW w:w="2233" w:type="dxa"/>
          </w:tcPr>
          <w:p w:rsidR="007A6E3B" w:rsidRDefault="00875EDC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9652C" w:rsidTr="0069652C">
        <w:tc>
          <w:tcPr>
            <w:tcW w:w="9571" w:type="dxa"/>
            <w:gridSpan w:val="3"/>
          </w:tcPr>
          <w:p w:rsidR="0069652C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II.</w:t>
            </w: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</w:t>
            </w:r>
            <w:r w:rsidR="008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сферы общественной жизни (38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A6E3B" w:rsidTr="00B9595F">
        <w:tc>
          <w:tcPr>
            <w:tcW w:w="95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Духовная культура</w:t>
            </w:r>
          </w:p>
        </w:tc>
        <w:tc>
          <w:tcPr>
            <w:tcW w:w="2233" w:type="dxa"/>
          </w:tcPr>
          <w:p w:rsidR="007A6E3B" w:rsidRDefault="00825B3D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A6E3B" w:rsidTr="00B9595F">
        <w:tc>
          <w:tcPr>
            <w:tcW w:w="95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7A6E3B" w:rsidRDefault="007A6E3B" w:rsidP="007A6E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4.Экономика</w:t>
            </w:r>
          </w:p>
        </w:tc>
        <w:tc>
          <w:tcPr>
            <w:tcW w:w="2233" w:type="dxa"/>
          </w:tcPr>
          <w:p w:rsidR="007A6E3B" w:rsidRDefault="00825B3D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6E3B" w:rsidTr="00B9595F">
        <w:tc>
          <w:tcPr>
            <w:tcW w:w="95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Социальная сфера</w:t>
            </w:r>
          </w:p>
        </w:tc>
        <w:tc>
          <w:tcPr>
            <w:tcW w:w="2233" w:type="dxa"/>
          </w:tcPr>
          <w:p w:rsidR="007A6E3B" w:rsidRDefault="00825B3D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A6E3B" w:rsidTr="00B9595F">
        <w:tc>
          <w:tcPr>
            <w:tcW w:w="95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6.Политическая сфера</w:t>
            </w:r>
          </w:p>
        </w:tc>
        <w:tc>
          <w:tcPr>
            <w:tcW w:w="2233" w:type="dxa"/>
          </w:tcPr>
          <w:p w:rsidR="007A6E3B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9652C" w:rsidTr="0069652C">
        <w:tc>
          <w:tcPr>
            <w:tcW w:w="9571" w:type="dxa"/>
            <w:gridSpan w:val="3"/>
          </w:tcPr>
          <w:p w:rsidR="0069652C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8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Право (11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A6E3B" w:rsidTr="00B9595F">
        <w:tc>
          <w:tcPr>
            <w:tcW w:w="959" w:type="dxa"/>
          </w:tcPr>
          <w:p w:rsidR="007A6E3B" w:rsidRPr="000E0909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7A6E3B" w:rsidRPr="000E0909" w:rsidRDefault="007A6E3B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Право как особая система норм</w:t>
            </w:r>
          </w:p>
        </w:tc>
        <w:tc>
          <w:tcPr>
            <w:tcW w:w="2233" w:type="dxa"/>
          </w:tcPr>
          <w:p w:rsidR="007A6E3B" w:rsidRPr="000E0909" w:rsidRDefault="00825B3D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F3399" w:rsidTr="00B9595F">
        <w:tc>
          <w:tcPr>
            <w:tcW w:w="959" w:type="dxa"/>
          </w:tcPr>
          <w:p w:rsidR="000F3399" w:rsidRDefault="000F3399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0F3399" w:rsidRPr="000E0909" w:rsidRDefault="000F3399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общество в развитии </w:t>
            </w:r>
          </w:p>
        </w:tc>
        <w:tc>
          <w:tcPr>
            <w:tcW w:w="2233" w:type="dxa"/>
          </w:tcPr>
          <w:p w:rsidR="000F3399" w:rsidRDefault="000F3399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3399" w:rsidTr="00B9595F">
        <w:tc>
          <w:tcPr>
            <w:tcW w:w="959" w:type="dxa"/>
          </w:tcPr>
          <w:p w:rsidR="000F3399" w:rsidRDefault="000F3399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F3399" w:rsidRPr="000E0909" w:rsidRDefault="000F3399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F3399" w:rsidRDefault="000F3399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6DBA" w:rsidTr="00B9595F">
        <w:tc>
          <w:tcPr>
            <w:tcW w:w="959" w:type="dxa"/>
          </w:tcPr>
          <w:p w:rsidR="00766DBA" w:rsidRDefault="00766DBA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6379" w:type="dxa"/>
          </w:tcPr>
          <w:p w:rsidR="00766DBA" w:rsidRDefault="00766DBA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766DBA" w:rsidRDefault="00766DBA" w:rsidP="00A96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4B6B94">
      <w:pPr>
        <w:pStyle w:val="a4"/>
        <w:spacing w:before="0" w:beforeAutospacing="0" w:after="0" w:afterAutospacing="0"/>
        <w:ind w:firstLine="708"/>
        <w:jc w:val="both"/>
      </w:pPr>
      <w:r>
        <w:t>10</w:t>
      </w:r>
      <w:proofErr w:type="gramStart"/>
      <w:r>
        <w:t xml:space="preserve"> А</w:t>
      </w:r>
      <w:proofErr w:type="gramEnd"/>
      <w:r>
        <w:t xml:space="preserve"> класс –</w:t>
      </w:r>
      <w:r>
        <w:rPr>
          <w:b/>
        </w:rPr>
        <w:t xml:space="preserve"> </w:t>
      </w:r>
      <w:r w:rsidRPr="00123AE9">
        <w:t>общеобразовательный класс</w:t>
      </w:r>
      <w:r>
        <w:t>.</w:t>
      </w:r>
      <w:r w:rsidRPr="00C93A9A">
        <w:t xml:space="preserve"> </w:t>
      </w:r>
      <w:r>
        <w:t>7</w:t>
      </w:r>
      <w:r w:rsidRPr="00C93A9A">
        <w:t>0% учащихся могут воспринимать и усваивать материал, они активны на уроке и могут  выполнять самостоятельно задания различной сложности</w:t>
      </w:r>
      <w:r>
        <w:t>,</w:t>
      </w:r>
      <w:r w:rsidRPr="00123AE9">
        <w:rPr>
          <w:sz w:val="28"/>
          <w:szCs w:val="28"/>
        </w:rPr>
        <w:t xml:space="preserve"> </w:t>
      </w:r>
      <w:r w:rsidRPr="00123AE9">
        <w:t>хорошо и грамотно развита монологическая речь, способны связывать имеющиеся теоретические знания с практикой.</w:t>
      </w:r>
      <w:r w:rsidRPr="00C93A9A">
        <w:t xml:space="preserve"> Часть учащихся (30%) плохо </w:t>
      </w:r>
      <w:r w:rsidRPr="00C93A9A">
        <w:lastRenderedPageBreak/>
        <w:t xml:space="preserve">воспринимают и применяют материал при решении </w:t>
      </w:r>
      <w:r>
        <w:t>практических задач, слабо развиты умения выделять причинно-следственные связи.</w:t>
      </w:r>
    </w:p>
    <w:p w:rsidR="004B6B94" w:rsidRDefault="004B6B94" w:rsidP="004B6B9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</w:rPr>
        <w:t xml:space="preserve">     Рабочая программа предусматривает следующие </w:t>
      </w:r>
      <w:r w:rsidRPr="004B6B94">
        <w:rPr>
          <w:rFonts w:ascii="Times New Roman" w:hAnsi="Times New Roman" w:cs="Times New Roman"/>
          <w:b/>
        </w:rPr>
        <w:t>формы текущей и итоговой аттестации:</w:t>
      </w:r>
      <w:r w:rsidRPr="004B6B94">
        <w:rPr>
          <w:rFonts w:ascii="Times New Roman" w:hAnsi="Times New Roman" w:cs="Times New Roman"/>
        </w:rPr>
        <w:t xml:space="preserve"> </w:t>
      </w:r>
    </w:p>
    <w:p w:rsidR="004B6B94" w:rsidRDefault="004B6B94" w:rsidP="004B6B9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</w:rPr>
        <w:t xml:space="preserve">контрольные работы, тестирование, обобщающие уроки. </w:t>
      </w:r>
      <w:r w:rsidRPr="004B6B94">
        <w:rPr>
          <w:rFonts w:ascii="Times New Roman" w:hAnsi="Times New Roman" w:cs="Times New Roman"/>
        </w:rPr>
        <w:br/>
        <w:t xml:space="preserve">     В учебно-тематическом планировании программы материал поделён на 7 тем. В конце каждой </w:t>
      </w:r>
    </w:p>
    <w:p w:rsidR="004B6B94" w:rsidRDefault="004B6B94" w:rsidP="004B6B9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</w:rPr>
        <w:t>темы предусмотрены обобщающие уроки, нацеленные на конкретизацию полученных знаний,</w:t>
      </w:r>
    </w:p>
    <w:p w:rsidR="004B6B94" w:rsidRDefault="004B6B94" w:rsidP="004B6B9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</w:rPr>
        <w:t xml:space="preserve"> выполнение учащимися проверочных заданий в форме тестирования или контрольных работ, </w:t>
      </w:r>
    </w:p>
    <w:p w:rsidR="004B6B94" w:rsidRDefault="004B6B94" w:rsidP="004B6B9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rFonts w:ascii="Times New Roman" w:hAnsi="Times New Roman" w:cs="Times New Roman"/>
        </w:rPr>
      </w:pPr>
      <w:proofErr w:type="gramStart"/>
      <w:r w:rsidRPr="004B6B94">
        <w:rPr>
          <w:rFonts w:ascii="Times New Roman" w:hAnsi="Times New Roman" w:cs="Times New Roman"/>
        </w:rPr>
        <w:t>которые</w:t>
      </w:r>
      <w:proofErr w:type="gramEnd"/>
      <w:r w:rsidRPr="004B6B94">
        <w:rPr>
          <w:rFonts w:ascii="Times New Roman" w:hAnsi="Times New Roman" w:cs="Times New Roman"/>
        </w:rPr>
        <w:t xml:space="preserve">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</w:t>
      </w:r>
    </w:p>
    <w:p w:rsidR="004B6B94" w:rsidRPr="004B6B94" w:rsidRDefault="004B6B94" w:rsidP="004B6B94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rFonts w:ascii="Times New Roman" w:hAnsi="Times New Roman" w:cs="Times New Roman"/>
          <w:b/>
          <w:spacing w:val="-9"/>
        </w:rPr>
      </w:pPr>
      <w:proofErr w:type="gramStart"/>
      <w:r w:rsidRPr="004B6B94">
        <w:rPr>
          <w:rFonts w:ascii="Times New Roman" w:hAnsi="Times New Roman" w:cs="Times New Roman"/>
        </w:rPr>
        <w:t>знакомы</w:t>
      </w:r>
      <w:proofErr w:type="gramEnd"/>
      <w:r w:rsidRPr="004B6B94">
        <w:rPr>
          <w:rFonts w:ascii="Times New Roman" w:hAnsi="Times New Roman" w:cs="Times New Roman"/>
        </w:rPr>
        <w:t xml:space="preserve"> и понятны учащимся.</w:t>
      </w: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Default="0069652C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B94" w:rsidRDefault="004B6B94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909" w:rsidRPr="000E0909" w:rsidRDefault="000E0909" w:rsidP="00B9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КУРСА «ОБЩЕСТВОЗНАНИЕ»</w:t>
      </w:r>
    </w:p>
    <w:p w:rsidR="000E0909" w:rsidRPr="000E0909" w:rsidRDefault="000E0909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 (</w:t>
      </w:r>
      <w:r w:rsidR="004B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0E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E0909" w:rsidRPr="000E0909" w:rsidRDefault="000E0909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909" w:rsidRPr="000E0909" w:rsidRDefault="000E0909" w:rsidP="00A96CF3">
      <w:pPr>
        <w:spacing w:before="226" w:after="0" w:line="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1177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844"/>
        <w:gridCol w:w="708"/>
        <w:gridCol w:w="1418"/>
        <w:gridCol w:w="1984"/>
        <w:gridCol w:w="1418"/>
        <w:gridCol w:w="1417"/>
        <w:gridCol w:w="9466"/>
        <w:gridCol w:w="4067"/>
        <w:gridCol w:w="4067"/>
        <w:gridCol w:w="4079"/>
      </w:tblGrid>
      <w:tr w:rsidR="00B675A5" w:rsidRPr="00A96CF3" w:rsidTr="00B675A5">
        <w:trPr>
          <w:gridAfter w:val="4"/>
          <w:wAfter w:w="21679" w:type="dxa"/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B67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B675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675A5" w:rsidRPr="00A96CF3" w:rsidRDefault="00B675A5" w:rsidP="00B675A5">
            <w:pPr>
              <w:spacing w:after="0" w:line="235" w:lineRule="exact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675A5" w:rsidRPr="000E0909" w:rsidRDefault="00B675A5" w:rsidP="00B675A5">
            <w:pPr>
              <w:spacing w:after="0" w:line="235" w:lineRule="exac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B675A5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B675A5" w:rsidRPr="000E0909" w:rsidRDefault="00B675A5" w:rsidP="00B675A5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B675A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 контроля</w:t>
            </w: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5A5" w:rsidRPr="00A96CF3" w:rsidRDefault="00B675A5" w:rsidP="00B675A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5A5" w:rsidRPr="000E0909" w:rsidRDefault="00B675A5" w:rsidP="00B675A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B675A5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(1 час)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A96CF3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09" w:rsidRPr="000E0909" w:rsidTr="00B675A5">
        <w:trPr>
          <w:gridAfter w:val="4"/>
          <w:wAfter w:w="21679" w:type="dxa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909" w:rsidRPr="000E0909" w:rsidRDefault="000E090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0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Общество и человек (16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E0909" w:rsidRPr="000E0909" w:rsidTr="00B675A5">
        <w:trPr>
          <w:gridAfter w:val="4"/>
          <w:wAfter w:w="21679" w:type="dxa"/>
          <w:trHeight w:val="390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909" w:rsidRPr="000E0909" w:rsidRDefault="000E090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 Общество (4 часа)</w:t>
            </w:r>
          </w:p>
        </w:tc>
      </w:tr>
      <w:tr w:rsidR="00B675A5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.Лекция (урок изучения нового материала)</w:t>
            </w:r>
          </w:p>
          <w:p w:rsidR="00B675A5" w:rsidRPr="000E0909" w:rsidRDefault="00B675A5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A5" w:rsidRPr="000E0909" w:rsidRDefault="00B675A5" w:rsidP="00A96CF3">
            <w:pPr>
              <w:spacing w:after="0" w:line="230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Default="00B675A5" w:rsidP="00A96CF3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тр.16, зад. стр.17</w:t>
            </w:r>
          </w:p>
          <w:p w:rsidR="004B6B94" w:rsidRPr="004B6B94" w:rsidRDefault="004B6B94" w:rsidP="00A96CF3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hAnsi="Times New Roman" w:cs="Times New Roman"/>
              </w:rPr>
              <w:t>Составление таблицы «Общественные науки»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A5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  <w:p w:rsidR="00B675A5" w:rsidRPr="000E0909" w:rsidRDefault="00B675A5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тр.25, зад. стр.27</w:t>
            </w:r>
          </w:p>
          <w:p w:rsidR="00B675A5" w:rsidRPr="000E0909" w:rsidRDefault="00B675A5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сложного плана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09" w:rsidRPr="000E0909" w:rsidTr="00B675A5">
        <w:trPr>
          <w:gridAfter w:val="4"/>
          <w:wAfter w:w="21679" w:type="dxa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909" w:rsidRPr="000E0909" w:rsidRDefault="00875ED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2.Человек (12</w:t>
            </w:r>
            <w:r w:rsidR="000E0909"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675A5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4B6B94">
            <w:pPr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 w:rsidR="004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с док</w:t>
            </w:r>
            <w:proofErr w:type="gramStart"/>
            <w:r w:rsidR="004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тр.33, зад. на стр.</w:t>
            </w: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B6B94">
              <w:t xml:space="preserve"> </w:t>
            </w:r>
            <w:r w:rsidR="004B6B94" w:rsidRPr="004B6B94">
              <w:rPr>
                <w:rFonts w:ascii="Times New Roman" w:hAnsi="Times New Roman" w:cs="Times New Roman"/>
              </w:rPr>
              <w:t>Практические задания. Составить словарик по теме.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A5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духовное существо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44, зад. стр.45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A5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 существования людей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4B6B94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hAnsi="Times New Roman" w:cs="Times New Roman"/>
              </w:rPr>
              <w:t>Решение познавательных и практических задач, составление схемы «Потребности человека».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A5" w:rsidRPr="00A96CF3" w:rsidTr="00B675A5">
        <w:trPr>
          <w:gridAfter w:val="4"/>
          <w:wAfter w:w="21679" w:type="dxa"/>
          <w:trHeight w:val="1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знание</w:t>
            </w:r>
          </w:p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с док.-стр.65, зад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тр.66-67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A5" w:rsidRPr="00A96CF3" w:rsidTr="00B675A5">
        <w:trPr>
          <w:gridAfter w:val="4"/>
          <w:wAfter w:w="21679" w:type="dxa"/>
          <w:trHeight w:val="1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социальных связей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док. стр.75, зад.. стр.76-77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«Факторы социального поведения»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A5" w:rsidRPr="00A96CF3" w:rsidTr="00B675A5">
        <w:trPr>
          <w:gridAfter w:val="4"/>
          <w:wAfter w:w="21679" w:type="dxa"/>
          <w:trHeight w:val="1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«Общество и человек»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875ED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и контроля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уровневый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BB" w:rsidRPr="00A96CF3" w:rsidTr="00B675A5">
        <w:trPr>
          <w:trHeight w:val="48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909" w:rsidRPr="000E0909" w:rsidRDefault="000E090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II.</w:t>
            </w: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сферы общественной жизни (38 часов)</w:t>
            </w:r>
          </w:p>
        </w:tc>
        <w:tc>
          <w:tcPr>
            <w:tcW w:w="9466" w:type="dxa"/>
          </w:tcPr>
          <w:p w:rsidR="000E0909" w:rsidRPr="000E0909" w:rsidRDefault="000E0909" w:rsidP="00A9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0E0909" w:rsidRPr="000E0909" w:rsidRDefault="000E0909" w:rsidP="00A9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0E0909" w:rsidRPr="000E0909" w:rsidRDefault="000E0909" w:rsidP="00A9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0E0909" w:rsidRPr="000E0909" w:rsidRDefault="000E090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BB" w:rsidRPr="00A96CF3" w:rsidTr="00A11EFC">
        <w:trPr>
          <w:trHeight w:val="38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EFC" w:rsidRPr="000E0909" w:rsidRDefault="00875EDC" w:rsidP="00A11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Духовная культура (8</w:t>
            </w:r>
            <w:r w:rsidR="000E0909"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9466" w:type="dxa"/>
          </w:tcPr>
          <w:p w:rsidR="000E0909" w:rsidRPr="000E0909" w:rsidRDefault="000E0909" w:rsidP="00A9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0E0909" w:rsidRPr="000E0909" w:rsidRDefault="000E0909" w:rsidP="00A9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0E0909" w:rsidRPr="000E0909" w:rsidRDefault="000E0909" w:rsidP="00A9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Align w:val="center"/>
            <w:hideMark/>
          </w:tcPr>
          <w:p w:rsidR="000E0909" w:rsidRPr="000E0909" w:rsidRDefault="000E090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909">
              <w:rPr>
                <w:rFonts w:ascii="Times New Roman" w:eastAsia="Times New Roman" w:hAnsi="Times New Roman" w:cs="Times New Roman"/>
                <w:lang w:eastAsia="ru-RU"/>
              </w:rPr>
              <w:t>Биологическое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социальное в человеке. Личность. Социализация личности. Самосознание и самореализация. Свобода и ответственность.</w:t>
            </w:r>
          </w:p>
        </w:tc>
      </w:tr>
      <w:tr w:rsidR="00B675A5" w:rsidRPr="00A96CF3" w:rsidTr="00B675A5">
        <w:trPr>
          <w:gridAfter w:val="4"/>
          <w:wAfter w:w="21679" w:type="dxa"/>
          <w:trHeight w:val="3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духовная жизнь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4B6B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док. стр.88, зад .на стр.89</w:t>
            </w:r>
            <w:proofErr w:type="gramStart"/>
            <w:r w:rsidR="004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B94" w:rsidRPr="004B6B94">
              <w:rPr>
                <w:rFonts w:ascii="Times New Roman" w:hAnsi="Times New Roman" w:cs="Times New Roman"/>
              </w:rPr>
              <w:t>С</w:t>
            </w:r>
            <w:proofErr w:type="gramEnd"/>
            <w:r w:rsidR="004B6B94" w:rsidRPr="004B6B94">
              <w:rPr>
                <w:rFonts w:ascii="Times New Roman" w:hAnsi="Times New Roman" w:cs="Times New Roman"/>
              </w:rPr>
              <w:t>оставить таблицу «Функции культуры».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5A5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5E4EAA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0E0909" w:rsidRDefault="00875ED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практик-ум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5A5" w:rsidRPr="000E0909" w:rsidRDefault="00B675A5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Default="004B6B94" w:rsidP="004B6B94">
            <w:pPr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док. стр. 98,</w:t>
            </w:r>
            <w:r w:rsidR="00B675A5"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стр.99-100</w:t>
            </w:r>
          </w:p>
          <w:p w:rsidR="004B6B94" w:rsidRPr="004B6B94" w:rsidRDefault="004B6B94" w:rsidP="004B6B94">
            <w:pPr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hAnsi="Times New Roman" w:cs="Times New Roman"/>
              </w:rPr>
              <w:t>Составление словарика по теме.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A5" w:rsidRPr="00A96CF3" w:rsidRDefault="000F3399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5A5" w:rsidRPr="000E0909" w:rsidRDefault="00B675A5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 и религия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4B6B94" w:rsidRDefault="004B6B94" w:rsidP="004B6B94">
            <w:pPr>
              <w:pStyle w:val="a8"/>
              <w:rPr>
                <w:rFonts w:ascii="Times New Roman" w:hAnsi="Times New Roman" w:cs="Times New Roman"/>
              </w:rPr>
            </w:pPr>
            <w:r w:rsidRPr="004B6B94">
              <w:rPr>
                <w:rFonts w:ascii="Times New Roman" w:hAnsi="Times New Roman" w:cs="Times New Roman"/>
              </w:rPr>
              <w:t>Составить таблицу «Мировые религии» и словарик по теме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духовная жизнь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док. стр.123-124, зад. на стр.125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B94" w:rsidRPr="00A96CF3" w:rsidRDefault="004B6B94" w:rsidP="00A9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  <w:trHeight w:val="7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оценки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0E0909" w:rsidTr="00B675A5">
        <w:trPr>
          <w:gridAfter w:val="4"/>
          <w:wAfter w:w="21679" w:type="dxa"/>
          <w:trHeight w:val="66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B94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4.Экономика (4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пратикум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4B6B94" w:rsidRDefault="004B6B94" w:rsidP="004B6B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hAnsi="Times New Roman" w:cs="Times New Roman"/>
              </w:rPr>
              <w:t>Составить словарик по теме и таблицы «Виды экономической деятельности», «Общественное благосостояние»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4B6B94" w:rsidRDefault="004B6B94" w:rsidP="004B6B94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94">
              <w:rPr>
                <w:rFonts w:ascii="Times New Roman" w:hAnsi="Times New Roman" w:cs="Times New Roman"/>
                <w:sz w:val="20"/>
                <w:szCs w:val="20"/>
              </w:rPr>
              <w:t>Составление словарика темы и памятки «Этический кодекс предпринимателя»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4B6B94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B94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B94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темам: «Духовная культура» и «Экономика»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4B6B94" w:rsidRDefault="004B6B94" w:rsidP="004B6B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hAnsi="Times New Roman" w:cs="Times New Roman"/>
              </w:rPr>
              <w:t>Тестирование с разными уровнями сложности. Решение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4B6B94" w:rsidRDefault="004B6B94" w:rsidP="004B6B9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0E0909" w:rsidTr="00C00DDC">
        <w:trPr>
          <w:gridAfter w:val="4"/>
          <w:wAfter w:w="21679" w:type="dxa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Социальная сфера (14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4B6B94" w:rsidRDefault="004B6B94" w:rsidP="004B6B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hAnsi="Times New Roman" w:cs="Times New Roman"/>
              </w:rPr>
              <w:t>Составлять схему «Социальная структура общества» и словарик по теме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взаимодействия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док. на стр.171, зад. на стр.172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 поведение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4B6B94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94">
              <w:rPr>
                <w:rFonts w:ascii="Times New Roman" w:hAnsi="Times New Roman" w:cs="Times New Roman"/>
              </w:rPr>
              <w:t>Составлять таблицу «Виды социальных норм».</w:t>
            </w:r>
            <w:r w:rsidR="00AA3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  <w:trHeight w:val="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док. стр.193,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тр-195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 стр.205-206,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тр.127,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сложного плана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и молодежь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раб. с </w:t>
            </w:r>
            <w:proofErr w:type="spell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216,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стр.217-218</w:t>
            </w:r>
          </w:p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</w:t>
            </w:r>
          </w:p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оценки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(уровневый)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A96CF3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94" w:rsidRPr="00A96CF3" w:rsidTr="00B675A5">
        <w:trPr>
          <w:gridAfter w:val="4"/>
          <w:wAfter w:w="21679" w:type="dxa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94" w:rsidRPr="000E0909" w:rsidRDefault="004B6B9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6.Политическая сфера (12 часов)</w:t>
            </w:r>
          </w:p>
        </w:tc>
      </w:tr>
      <w:tr w:rsidR="00AA3134" w:rsidRPr="00A96CF3" w:rsidTr="00B675A5">
        <w:trPr>
          <w:gridAfter w:val="4"/>
          <w:wAfter w:w="21679" w:type="dxa"/>
          <w:trHeight w:val="11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A3134" w:rsidRDefault="00AA3134" w:rsidP="00AA3134">
            <w:pPr>
              <w:pStyle w:val="a8"/>
              <w:rPr>
                <w:rFonts w:ascii="Times New Roman" w:hAnsi="Times New Roman" w:cs="Times New Roman"/>
              </w:rPr>
            </w:pPr>
            <w:r w:rsidRPr="00AA3134">
              <w:rPr>
                <w:rFonts w:ascii="Times New Roman" w:hAnsi="Times New Roman" w:cs="Times New Roman"/>
              </w:rPr>
              <w:t>Составить схемы «Политические институты»</w:t>
            </w:r>
            <w:proofErr w:type="gramStart"/>
            <w:r w:rsidRPr="00AA31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3134">
              <w:rPr>
                <w:rFonts w:ascii="Times New Roman" w:hAnsi="Times New Roman" w:cs="Times New Roman"/>
              </w:rPr>
              <w:t xml:space="preserve"> «Власть и ее виды».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96CF3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34" w:rsidRPr="00A96CF3" w:rsidTr="00B675A5">
        <w:trPr>
          <w:gridAfter w:val="4"/>
          <w:wAfter w:w="21679" w:type="dxa"/>
          <w:trHeight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96CF3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34" w:rsidRPr="00A96CF3" w:rsidTr="00B675A5">
        <w:trPr>
          <w:gridAfter w:val="4"/>
          <w:wAfter w:w="21679" w:type="dxa"/>
          <w:trHeight w:val="23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Проект «Гражданское общество»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96CF3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3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5E4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 и политические партии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A3134" w:rsidRDefault="00AA3134" w:rsidP="00AA313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34">
              <w:rPr>
                <w:rFonts w:ascii="Times New Roman" w:hAnsi="Times New Roman" w:cs="Times New Roman"/>
              </w:rPr>
              <w:t>Составить таблицу «Политические партии, их программы». Презентации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96CF3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3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гражданина в политической жизни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с док. стр.270, зад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тр.271-272</w:t>
            </w:r>
          </w:p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96CF3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3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«Политическая сфера»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уровневый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96CF3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34" w:rsidRPr="00A96CF3" w:rsidTr="00B675A5">
        <w:trPr>
          <w:gridAfter w:val="4"/>
          <w:wAfter w:w="21679" w:type="dxa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Право (11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A3134" w:rsidRPr="00A96CF3" w:rsidTr="00B675A5">
        <w:trPr>
          <w:gridAfter w:val="4"/>
          <w:wAfter w:w="21679" w:type="dxa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раво как особая система норм (11</w:t>
            </w:r>
            <w:r w:rsidRPr="000E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A313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4C47FC">
            <w:pPr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на стр.282-283</w:t>
            </w:r>
            <w:proofErr w:type="gramStart"/>
            <w:r w:rsidR="004C47FC">
              <w:t xml:space="preserve"> </w:t>
            </w:r>
            <w:r w:rsidR="004C47FC" w:rsidRPr="004C47FC">
              <w:rPr>
                <w:rFonts w:ascii="Times New Roman" w:hAnsi="Times New Roman" w:cs="Times New Roman"/>
              </w:rPr>
              <w:t>С</w:t>
            </w:r>
            <w:proofErr w:type="gramEnd"/>
            <w:r w:rsidR="004C47FC" w:rsidRPr="004C47FC">
              <w:rPr>
                <w:rFonts w:ascii="Times New Roman" w:hAnsi="Times New Roman" w:cs="Times New Roman"/>
              </w:rPr>
              <w:t>оставить схему «Структура права», таблицу «Отрасли права».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96CF3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34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0E0909" w:rsidRDefault="00AA3134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стр.293-295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34" w:rsidRPr="00A96CF3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34" w:rsidRPr="000E0909" w:rsidRDefault="00AA3134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FC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4C47FC" w:rsidRDefault="004C47FC" w:rsidP="004C47FC">
            <w:pPr>
              <w:pStyle w:val="a8"/>
              <w:rPr>
                <w:rFonts w:ascii="Times New Roman" w:hAnsi="Times New Roman" w:cs="Times New Roman"/>
              </w:rPr>
            </w:pPr>
            <w:r w:rsidRPr="004C47FC">
              <w:rPr>
                <w:rFonts w:ascii="Times New Roman" w:hAnsi="Times New Roman" w:cs="Times New Roman"/>
              </w:rPr>
              <w:t>Составить таблицу «Виды юридической ответственности»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4C47FC" w:rsidRDefault="004C47FC" w:rsidP="004C47F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FC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«Современное российское законодательство»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A96CF3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FC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4C47FC" w:rsidRPr="000E0909" w:rsidRDefault="004C47FC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Default="004C47FC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стр.326-328</w:t>
            </w:r>
          </w:p>
          <w:p w:rsidR="004C47FC" w:rsidRPr="000E0909" w:rsidRDefault="004C47FC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A96CF3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FC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тестовая работа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A96CF3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FC" w:rsidRPr="00A96CF3" w:rsidTr="00AA3134">
        <w:trPr>
          <w:gridAfter w:val="4"/>
          <w:wAfter w:w="21679" w:type="dxa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6E4E97" w:rsidRDefault="004C47FC" w:rsidP="00D84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E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общество в развитии 2 часа</w:t>
            </w:r>
          </w:p>
        </w:tc>
      </w:tr>
      <w:tr w:rsidR="004C47FC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и противоречивост</w:t>
            </w: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современного мира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C47FC" w:rsidRPr="000E0909" w:rsidRDefault="004C47FC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A96CF3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FC" w:rsidRPr="00A96CF3" w:rsidTr="00B675A5">
        <w:trPr>
          <w:gridAfter w:val="4"/>
          <w:wAfter w:w="2167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курсу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 w:line="230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FC" w:rsidRPr="00A96CF3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FC" w:rsidRPr="000E0909" w:rsidRDefault="004C47FC" w:rsidP="00A96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909" w:rsidRPr="000E0909" w:rsidRDefault="000E0909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E0909" w:rsidRPr="000E0909" w:rsidRDefault="000E0909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909" w:rsidRPr="000E0909" w:rsidRDefault="000E0909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909" w:rsidRPr="000E0909" w:rsidRDefault="000E0909" w:rsidP="00A9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FE4" w:rsidRDefault="0069652C" w:rsidP="001469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5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</w:p>
    <w:p w:rsidR="00895FE4" w:rsidRDefault="00895FE4" w:rsidP="001469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FE4" w:rsidRDefault="00895FE4" w:rsidP="001469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FE4" w:rsidRDefault="00895FE4" w:rsidP="001469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B94" w:rsidRDefault="004B6B94" w:rsidP="001469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FE4" w:rsidRDefault="00895FE4" w:rsidP="001469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652C" w:rsidRPr="0014693B" w:rsidRDefault="0069652C" w:rsidP="0089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69652C" w:rsidRPr="0069652C" w:rsidRDefault="0069652C" w:rsidP="0089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69652C" w:rsidRPr="0069652C" w:rsidRDefault="0069652C" w:rsidP="0069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I. ОБЩЕСТВО И ЧЕЛОВЕК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469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69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 )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Общество как совместная жизнедеятельность людей. Общество и природа. Общество и культура. Науки об обществе.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Общество в развитии. </w:t>
      </w:r>
      <w:proofErr w:type="spell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Прогресс и регресс. НТР. Современный мир и его противоречия. Глобализация.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Природа человека. Человек как продукт биологической, социальной и культурной эволюции. Цель и смысл жизни человека. Науки о человеке.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Человек как духовное существо. Духовная жизнь человека. Мировоззрение. Ценностные ориентиры личности. Патриотизм и гражданственность.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Деятельность как способ существования людей. Деятельность и ее мотивация. Многообразие деятельности. Сознание и деятельность.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II. ОСНОВ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НЫЕ СФЕРЫ ОБЩЕСТВЕННОЙ ЖИЗНИ (38</w:t>
      </w:r>
      <w:r w:rsidRPr="0069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Наука и образование. Наука, ее роль в современном мире. Этика ученого. Непрерывное образование и самообразование.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Мораль и религия. Мораль, ее категории. Религия, ее роль в жизни общества. Нравственная культура.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Искусство и духовная жизнь. Искусство, его формы, основные направления. Эстетическая культура. Тенденции духовной жизни современной России.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Социальная структура. Многообразие социальных групп. Неравенство и социальная стратификация. Социальные интересы. Социальная мобильность.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Социальные взаимодействия. Социальные отношения и взаимодействия. Социальный конфликт. Социальные аспекты труда. Культура труда.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Социальные нормы и отклоняющееся поведение. Многообразие социальных норм. </w:t>
      </w:r>
      <w:proofErr w:type="spell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его причины и профилактика. Социальный контроль и самоконтроль.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Семья и быт. Семья как социальный институт. Семья в современном обществе. Бытовые отношения. Молодежь в современном обществе. Молодежь как социальная группа. Молодежная субкультура.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Политика и власть. Политика и общество. Политические институты и отношения. Власть, ее происхождение и виды.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Демократические выборы и политические партии. Избирательные системы. Многопартийность. Политическая идеология.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Участие граждан в политической жизни. Политический процесс. Политическое участие. Политическая культура.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C" w:rsidRPr="0069652C" w:rsidRDefault="0014693B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III. ПРАВО (12</w:t>
      </w:r>
      <w:r w:rsidR="0069652C" w:rsidRPr="0069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е </w:t>
      </w:r>
      <w:proofErr w:type="gramStart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7. Право как особая система норм (10 ч)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Право в системе социальных норм. Система права: основные отрасли, институты, отношения. Публичное и частное право.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Источники права. Правовые акты. Конституция в иерархии нормативных актов.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Правоотношения и правонарушения. Виды юридической ответственности. Система судебной защиты прав человека. Развитие права в современной России.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</w:t>
      </w:r>
    </w:p>
    <w:p w:rsidR="0069652C" w:rsidRP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Предпосылки правомерного поведения. </w:t>
      </w:r>
    </w:p>
    <w:p w:rsidR="0069652C" w:rsidRDefault="0069652C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Правосознание. Правовая культура. </w:t>
      </w:r>
    </w:p>
    <w:p w:rsidR="00D849E1" w:rsidRPr="00D849E1" w:rsidRDefault="00D849E1" w:rsidP="0069652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общество в развитии 2 часа</w:t>
      </w:r>
    </w:p>
    <w:p w:rsidR="002F281A" w:rsidRDefault="002F281A" w:rsidP="00A96CF3">
      <w:pPr>
        <w:jc w:val="center"/>
        <w:rPr>
          <w:sz w:val="24"/>
          <w:szCs w:val="24"/>
        </w:rPr>
      </w:pPr>
    </w:p>
    <w:p w:rsidR="004B6B94" w:rsidRDefault="004B6B94" w:rsidP="00A96CF3">
      <w:pPr>
        <w:jc w:val="center"/>
        <w:rPr>
          <w:sz w:val="24"/>
          <w:szCs w:val="24"/>
        </w:rPr>
      </w:pPr>
    </w:p>
    <w:p w:rsidR="00517777" w:rsidRDefault="00517777" w:rsidP="00A96CF3">
      <w:pPr>
        <w:jc w:val="center"/>
        <w:rPr>
          <w:sz w:val="24"/>
          <w:szCs w:val="24"/>
        </w:rPr>
      </w:pPr>
    </w:p>
    <w:p w:rsidR="00517777" w:rsidRDefault="00517777" w:rsidP="00A96CF3">
      <w:pPr>
        <w:jc w:val="center"/>
        <w:rPr>
          <w:sz w:val="24"/>
          <w:szCs w:val="24"/>
        </w:rPr>
      </w:pPr>
    </w:p>
    <w:p w:rsidR="004B6B94" w:rsidRPr="00DA3594" w:rsidRDefault="004B6B94" w:rsidP="004B6B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A3594">
        <w:rPr>
          <w:rFonts w:ascii="Times New Roman" w:hAnsi="Times New Roman" w:cs="Times New Roman"/>
          <w:i w:val="0"/>
          <w:sz w:val="24"/>
          <w:szCs w:val="24"/>
        </w:rPr>
        <w:lastRenderedPageBreak/>
        <w:t>ТРЕБОВАНИЯ К УРОВНЮ</w:t>
      </w:r>
      <w:r w:rsidRPr="00DA3594">
        <w:rPr>
          <w:rFonts w:ascii="Times New Roman" w:hAnsi="Times New Roman" w:cs="Times New Roman"/>
          <w:i w:val="0"/>
          <w:sz w:val="24"/>
          <w:szCs w:val="24"/>
        </w:rPr>
        <w:br/>
        <w:t>ПОДГОТОВКИ  УЧАЩИХСЯ</w:t>
      </w:r>
    </w:p>
    <w:p w:rsidR="004B6B94" w:rsidRPr="004B6B94" w:rsidRDefault="004B6B94" w:rsidP="004B6B94">
      <w:pPr>
        <w:jc w:val="both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</w:rPr>
        <w:t>В результате изучения обществознания (включая экономику и право) на базовом уровне ученик должен</w:t>
      </w:r>
    </w:p>
    <w:p w:rsidR="004B6B94" w:rsidRPr="004B6B94" w:rsidRDefault="004B6B94" w:rsidP="004B6B94">
      <w:pPr>
        <w:jc w:val="both"/>
        <w:rPr>
          <w:rFonts w:ascii="Times New Roman" w:hAnsi="Times New Roman" w:cs="Times New Roman"/>
          <w:b/>
          <w:color w:val="000000"/>
        </w:rPr>
      </w:pPr>
      <w:r w:rsidRPr="004B6B94">
        <w:rPr>
          <w:rFonts w:ascii="Times New Roman" w:hAnsi="Times New Roman" w:cs="Times New Roman"/>
          <w:b/>
          <w:color w:val="000000"/>
        </w:rPr>
        <w:t>знать/понимать</w:t>
      </w:r>
    </w:p>
    <w:p w:rsidR="004B6B94" w:rsidRPr="00DA3594" w:rsidRDefault="004B6B94" w:rsidP="004B6B94">
      <w:pPr>
        <w:pStyle w:val="21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proofErr w:type="spellStart"/>
      <w:r w:rsidRPr="00DA3594">
        <w:t>биосоциальную</w:t>
      </w:r>
      <w:proofErr w:type="spellEnd"/>
      <w:r w:rsidRPr="00DA3594"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B6B94" w:rsidRPr="00DA3594" w:rsidRDefault="004B6B94" w:rsidP="004B6B94">
      <w:pPr>
        <w:pStyle w:val="21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DA3594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4B6B94" w:rsidRPr="00DA3594" w:rsidRDefault="004B6B94" w:rsidP="004B6B94">
      <w:pPr>
        <w:pStyle w:val="21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DA3594">
        <w:t>необходимость регулирования общественных отношений, сущность социальных норм, механизмы правового регулирования;</w:t>
      </w:r>
    </w:p>
    <w:p w:rsidR="004B6B94" w:rsidRPr="00DA3594" w:rsidRDefault="004B6B94" w:rsidP="004B6B94">
      <w:pPr>
        <w:pStyle w:val="a5"/>
        <w:numPr>
          <w:ilvl w:val="0"/>
          <w:numId w:val="2"/>
        </w:numPr>
        <w:tabs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4B6B94" w:rsidRPr="00DA3594" w:rsidRDefault="004B6B94" w:rsidP="004B6B94">
      <w:pPr>
        <w:pStyle w:val="a5"/>
        <w:tabs>
          <w:tab w:val="num" w:pos="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3594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4B6B94" w:rsidRPr="004B6B94" w:rsidRDefault="004B6B94" w:rsidP="004B6B9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  <w:b/>
          <w:i/>
        </w:rPr>
        <w:t>характеризовать</w:t>
      </w:r>
      <w:r w:rsidRPr="004B6B94">
        <w:rPr>
          <w:rFonts w:ascii="Times New Roman" w:hAnsi="Times New Roman" w:cs="Times New Roman"/>
          <w:i/>
        </w:rPr>
        <w:t xml:space="preserve"> </w:t>
      </w:r>
      <w:r w:rsidRPr="004B6B94">
        <w:rPr>
          <w:rFonts w:ascii="Times New Roman" w:hAnsi="Times New Roman" w:cs="Times New Roman"/>
        </w:rPr>
        <w:t xml:space="preserve">основные социальные объекты, выделяя их существенные признаки, закономерности развития; </w:t>
      </w:r>
    </w:p>
    <w:p w:rsidR="004B6B94" w:rsidRPr="004B6B94" w:rsidRDefault="004B6B94" w:rsidP="004B6B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  <w:b/>
          <w:i/>
        </w:rPr>
        <w:t>анализировать</w:t>
      </w:r>
      <w:r w:rsidRPr="004B6B94">
        <w:rPr>
          <w:rFonts w:ascii="Times New Roman" w:hAnsi="Times New Roman" w:cs="Times New Roman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B6B94" w:rsidRPr="004B6B94" w:rsidRDefault="004B6B94" w:rsidP="004B6B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  <w:b/>
          <w:i/>
        </w:rPr>
        <w:t>объяснять</w:t>
      </w:r>
      <w:r w:rsidRPr="004B6B94">
        <w:rPr>
          <w:rFonts w:ascii="Times New Roman" w:hAnsi="Times New Roman" w:cs="Times New Roman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4B6B94" w:rsidRPr="004B6B94" w:rsidRDefault="004B6B94" w:rsidP="004B6B9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  <w:b/>
          <w:i/>
        </w:rPr>
        <w:t>раскрывать на примерах</w:t>
      </w:r>
      <w:r w:rsidRPr="004B6B94">
        <w:rPr>
          <w:rFonts w:ascii="Times New Roman" w:hAnsi="Times New Roman" w:cs="Times New Roman"/>
        </w:rPr>
        <w:t xml:space="preserve"> изученные теоретические положения и понятия социально-экономических и гуманитарных наук;</w:t>
      </w:r>
    </w:p>
    <w:p w:rsidR="004B6B94" w:rsidRPr="004B6B94" w:rsidRDefault="004B6B94" w:rsidP="004B6B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  <w:b/>
          <w:i/>
        </w:rPr>
        <w:t>осуществлять поиск</w:t>
      </w:r>
      <w:r w:rsidRPr="004B6B94">
        <w:rPr>
          <w:rFonts w:ascii="Times New Roman" w:hAnsi="Times New Roman" w:cs="Times New Roman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4B6B94">
        <w:rPr>
          <w:rFonts w:ascii="Times New Roman" w:hAnsi="Times New Roman" w:cs="Times New Roman"/>
        </w:rPr>
        <w:t>в(</w:t>
      </w:r>
      <w:proofErr w:type="gramEnd"/>
      <w:r w:rsidRPr="004B6B94">
        <w:rPr>
          <w:rFonts w:ascii="Times New Roman" w:hAnsi="Times New Roman" w:cs="Times New Roman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B6B94" w:rsidRPr="004B6B94" w:rsidRDefault="004B6B94" w:rsidP="004B6B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  <w:b/>
          <w:i/>
        </w:rPr>
        <w:t>оценивать</w:t>
      </w:r>
      <w:r w:rsidRPr="004B6B94">
        <w:rPr>
          <w:rFonts w:ascii="Times New Roman" w:hAnsi="Times New Roman" w:cs="Times New Roman"/>
          <w:i/>
        </w:rPr>
        <w:t xml:space="preserve"> </w:t>
      </w:r>
      <w:r w:rsidRPr="004B6B94">
        <w:rPr>
          <w:rFonts w:ascii="Times New Roman" w:hAnsi="Times New Roman" w:cs="Times New Roman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B6B94" w:rsidRPr="004B6B94" w:rsidRDefault="004B6B94" w:rsidP="004B6B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  <w:b/>
          <w:i/>
        </w:rPr>
        <w:t>формулировать</w:t>
      </w:r>
      <w:r w:rsidRPr="004B6B94">
        <w:rPr>
          <w:rFonts w:ascii="Times New Roman" w:hAnsi="Times New Roman" w:cs="Times New Roman"/>
          <w:i/>
        </w:rPr>
        <w:t xml:space="preserve"> </w:t>
      </w:r>
      <w:r w:rsidRPr="004B6B94">
        <w:rPr>
          <w:rFonts w:ascii="Times New Roman" w:hAnsi="Times New Roman" w:cs="Times New Roman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4B6B94" w:rsidRPr="004B6B94" w:rsidRDefault="004B6B94" w:rsidP="004B6B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  <w:b/>
          <w:i/>
        </w:rPr>
        <w:t>подготавливать</w:t>
      </w:r>
      <w:r w:rsidRPr="004B6B94">
        <w:rPr>
          <w:rFonts w:ascii="Times New Roman" w:hAnsi="Times New Roman" w:cs="Times New Roman"/>
          <w:b/>
        </w:rPr>
        <w:t xml:space="preserve"> </w:t>
      </w:r>
      <w:r w:rsidRPr="004B6B94">
        <w:rPr>
          <w:rFonts w:ascii="Times New Roman" w:hAnsi="Times New Roman" w:cs="Times New Roman"/>
        </w:rPr>
        <w:t>устное выступление, творческую работу по социальной проблематике;</w:t>
      </w:r>
    </w:p>
    <w:p w:rsidR="004B6B94" w:rsidRPr="004B6B94" w:rsidRDefault="004B6B94" w:rsidP="004B6B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6B94">
        <w:rPr>
          <w:rFonts w:ascii="Times New Roman" w:hAnsi="Times New Roman" w:cs="Times New Roman"/>
          <w:b/>
          <w:i/>
        </w:rPr>
        <w:t xml:space="preserve">применять </w:t>
      </w:r>
      <w:r w:rsidRPr="004B6B94">
        <w:rPr>
          <w:rFonts w:ascii="Times New Roman" w:hAnsi="Times New Roman" w:cs="Times New Roman"/>
          <w:i/>
        </w:rPr>
        <w:t>с</w:t>
      </w:r>
      <w:r w:rsidRPr="004B6B94">
        <w:rPr>
          <w:rFonts w:ascii="Times New Roman" w:hAnsi="Times New Roman" w:cs="Times New Roman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4B6B94" w:rsidRPr="00DA3594" w:rsidRDefault="004B6B94" w:rsidP="004B6B9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A3594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DA35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59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DA3594">
        <w:rPr>
          <w:rFonts w:ascii="Times New Roman" w:hAnsi="Times New Roman"/>
          <w:b/>
          <w:sz w:val="24"/>
          <w:szCs w:val="24"/>
        </w:rPr>
        <w:t>:</w:t>
      </w:r>
    </w:p>
    <w:p w:rsidR="004B6B94" w:rsidRPr="00DA3594" w:rsidRDefault="004B6B94" w:rsidP="004B6B9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4B6B94" w:rsidRPr="00DA3594" w:rsidRDefault="004B6B94" w:rsidP="004B6B9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4B6B94" w:rsidRPr="00DA3594" w:rsidRDefault="004B6B94" w:rsidP="004B6B9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4B6B94" w:rsidRPr="00DA3594" w:rsidRDefault="004B6B94" w:rsidP="004B6B9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4B6B94" w:rsidRPr="00DA3594" w:rsidRDefault="004B6B94" w:rsidP="004B6B9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4B6B94" w:rsidRPr="00DA3594" w:rsidRDefault="004B6B94" w:rsidP="004B6B9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4B6B94" w:rsidRPr="00DA3594" w:rsidRDefault="004B6B94" w:rsidP="004B6B9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4B6B94" w:rsidRPr="00DA3594" w:rsidRDefault="004B6B94" w:rsidP="004B6B9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4B6B94" w:rsidRPr="00DA3594" w:rsidRDefault="004B6B94" w:rsidP="004B6B9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594">
        <w:rPr>
          <w:rFonts w:ascii="Times New Roman" w:hAnsi="Times New Roman"/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4B6B94" w:rsidRDefault="004B6B94" w:rsidP="004B6B94">
      <w:pPr>
        <w:rPr>
          <w:b/>
        </w:rPr>
      </w:pPr>
    </w:p>
    <w:p w:rsidR="004B6B94" w:rsidRDefault="004B6B94" w:rsidP="004B6B94">
      <w:pPr>
        <w:rPr>
          <w:b/>
        </w:rPr>
      </w:pPr>
    </w:p>
    <w:p w:rsidR="004B6B94" w:rsidRDefault="004B6B94" w:rsidP="004B6B94">
      <w:pPr>
        <w:rPr>
          <w:b/>
        </w:rPr>
      </w:pPr>
    </w:p>
    <w:p w:rsidR="004B6B94" w:rsidRDefault="004B6B94" w:rsidP="004B6B94">
      <w:pPr>
        <w:pStyle w:val="a5"/>
        <w:spacing w:before="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методическое обеспечение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среднего (полного) общего образования по обществознанию (включая экономику и право). Базовый уровень. / /</w:t>
      </w:r>
      <w:hyperlink r:id="rId6" w:history="1">
        <w:r>
          <w:rPr>
            <w:rStyle w:val="a7"/>
            <w:sz w:val="24"/>
            <w:lang w:val="en-US"/>
          </w:rPr>
          <w:t>www</w:t>
        </w:r>
        <w:r>
          <w:rPr>
            <w:rStyle w:val="a7"/>
            <w:sz w:val="24"/>
          </w:rPr>
          <w:t>.</w:t>
        </w:r>
        <w:proofErr w:type="spellStart"/>
        <w:r>
          <w:rPr>
            <w:rStyle w:val="a7"/>
            <w:sz w:val="24"/>
            <w:lang w:val="en-US"/>
          </w:rPr>
          <w:t>mon</w:t>
        </w:r>
        <w:proofErr w:type="spellEnd"/>
        <w:r>
          <w:rPr>
            <w:rStyle w:val="a7"/>
            <w:sz w:val="24"/>
          </w:rPr>
          <w:t>.</w:t>
        </w:r>
        <w:proofErr w:type="spellStart"/>
        <w:r>
          <w:rPr>
            <w:rStyle w:val="a7"/>
            <w:sz w:val="24"/>
            <w:lang w:val="en-US"/>
          </w:rPr>
          <w:t>gov</w:t>
        </w:r>
        <w:proofErr w:type="spellEnd"/>
        <w:r>
          <w:rPr>
            <w:rStyle w:val="a7"/>
            <w:sz w:val="24"/>
          </w:rPr>
          <w:t>.</w:t>
        </w:r>
        <w:proofErr w:type="spellStart"/>
        <w:r>
          <w:rPr>
            <w:rStyle w:val="a7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– Официальный сайт Министерства науки и образования РФ. Федеральное агентство по образованию (</w:t>
      </w:r>
      <w:proofErr w:type="spellStart"/>
      <w:r>
        <w:rPr>
          <w:rFonts w:ascii="Times New Roman" w:hAnsi="Times New Roman"/>
          <w:sz w:val="24"/>
          <w:szCs w:val="24"/>
        </w:rPr>
        <w:t>Рособразование</w:t>
      </w:r>
      <w:proofErr w:type="spellEnd"/>
      <w:r>
        <w:rPr>
          <w:rFonts w:ascii="Times New Roman" w:hAnsi="Times New Roman"/>
          <w:sz w:val="24"/>
          <w:szCs w:val="24"/>
        </w:rPr>
        <w:t>), 2005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общеобразовательных учреждений: Обществознание: 10-11кл.- М.: Просвещение, 2011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 учащихся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учреждений: базовый уровень / [ Л.Н. Боголюбов, Ю.И. Аверьянов, Н.И. Городецкая и др.] ; под ред. Л.Н. Боголюбова.-2-е изд.- М.: Просвещение, 2006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Бегенеева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 Поурочные разработки по обществознанию. Базовый уровень: 10 класс. М.: ВАКО, 2010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Дидактические материалы по курсу «Человек и общество»: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пособие для учителя / </w:t>
      </w:r>
      <w:proofErr w:type="gramStart"/>
      <w:r>
        <w:rPr>
          <w:rFonts w:ascii="Times New Roman" w:hAnsi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/>
          <w:sz w:val="24"/>
          <w:szCs w:val="24"/>
        </w:rPr>
        <w:t xml:space="preserve">Л.Н. Боголюбов, Ю.И. Аверьянов, Н.Ю. </w:t>
      </w:r>
      <w:proofErr w:type="spellStart"/>
      <w:r>
        <w:rPr>
          <w:rFonts w:ascii="Times New Roman" w:hAnsi="Times New Roman"/>
          <w:sz w:val="24"/>
          <w:szCs w:val="24"/>
        </w:rPr>
        <w:t>Басик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]; под ред. Л.Н. Боголюбова, А.Т. </w:t>
      </w:r>
      <w:proofErr w:type="spellStart"/>
      <w:r>
        <w:rPr>
          <w:rFonts w:ascii="Times New Roman" w:hAnsi="Times New Roman"/>
          <w:sz w:val="24"/>
          <w:szCs w:val="24"/>
        </w:rPr>
        <w:t>Кинкулькина</w:t>
      </w:r>
      <w:proofErr w:type="spellEnd"/>
      <w:r>
        <w:rPr>
          <w:rFonts w:ascii="Times New Roman" w:hAnsi="Times New Roman"/>
          <w:sz w:val="24"/>
          <w:szCs w:val="24"/>
        </w:rPr>
        <w:t>. – 3-е изд. – М.: Просвещение, 2007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государственный экзамен 2010. Обществознание. Универсальные материалы для подготовки учащихся / ФИПИ. – М.: Интеллект – центр, 2010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Обществознание: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базовый уровень: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екомендации: пособие для учителя / [ Л.Н. Боголюбов, Ю.И. Аверьянов, Н.И. Городецкая и др.] ; под ред. Л.Н. Боголюбова.- М.: Просвещение, 2006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Повторительно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обобщающие уроки по обществознанию. 8-11 классы./ Сост. Т.А. Корнева.- М.: Издательство «Глобус», 2009.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5-11 классы. Развёрнутое тематическое планирование по программе Л.Н. Боголюбова.- Волгоград: Учитель, 2010</w:t>
      </w:r>
    </w:p>
    <w:p w:rsidR="004B6B94" w:rsidRDefault="004B6B94" w:rsidP="004B6B94">
      <w:pPr>
        <w:pStyle w:val="a5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Школьный словарь по обществознанию</w:t>
      </w:r>
    </w:p>
    <w:p w:rsidR="004B6B94" w:rsidRDefault="004B6B94" w:rsidP="004B6B94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4B6B94" w:rsidRDefault="004B6B94" w:rsidP="004B6B94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- ресурсы</w:t>
      </w:r>
    </w:p>
    <w:p w:rsidR="004B6B94" w:rsidRDefault="004B6B94" w:rsidP="004B6B94">
      <w:pPr>
        <w:pStyle w:val="a5"/>
        <w:numPr>
          <w:ilvl w:val="1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Электронная библиотека социологического факультета МГУ </w:t>
      </w:r>
      <w:hyperlink r:id="rId7" w:history="1">
        <w:r>
          <w:rPr>
            <w:rStyle w:val="a7"/>
            <w:sz w:val="24"/>
          </w:rPr>
          <w:t>http://lib.socio.msu.ru/l/library</w:t>
        </w:r>
      </w:hyperlink>
    </w:p>
    <w:p w:rsidR="004B6B94" w:rsidRDefault="004B6B94" w:rsidP="004B6B94">
      <w:pPr>
        <w:pStyle w:val="a5"/>
        <w:numPr>
          <w:ilvl w:val="1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Электронная библиотека </w:t>
      </w:r>
      <w:proofErr w:type="spellStart"/>
      <w:r>
        <w:rPr>
          <w:sz w:val="24"/>
          <w:szCs w:val="24"/>
        </w:rPr>
        <w:t>Гумер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a7"/>
            <w:sz w:val="24"/>
          </w:rPr>
          <w:t>http://www.gumer.info/</w:t>
        </w:r>
      </w:hyperlink>
    </w:p>
    <w:p w:rsidR="004B6B94" w:rsidRDefault="004B6B94" w:rsidP="004B6B94">
      <w:pPr>
        <w:pStyle w:val="a5"/>
        <w:numPr>
          <w:ilvl w:val="1"/>
          <w:numId w:val="5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Электронные тексты по философии </w:t>
      </w:r>
      <w:hyperlink r:id="rId9" w:history="1">
        <w:r>
          <w:rPr>
            <w:rStyle w:val="a7"/>
            <w:sz w:val="24"/>
          </w:rPr>
          <w:t>http://filosof.historic.ru/</w:t>
        </w:r>
      </w:hyperlink>
    </w:p>
    <w:p w:rsidR="004B6B94" w:rsidRDefault="004B6B94" w:rsidP="004B6B94">
      <w:pPr>
        <w:pStyle w:val="a5"/>
        <w:numPr>
          <w:ilvl w:val="1"/>
          <w:numId w:val="5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Архив учебных программ и презентаций </w:t>
      </w:r>
      <w:hyperlink r:id="rId10" w:history="1">
        <w:r>
          <w:rPr>
            <w:rStyle w:val="a7"/>
            <w:sz w:val="24"/>
          </w:rPr>
          <w:t>http://www.rusedu.ru/</w:t>
        </w:r>
      </w:hyperlink>
    </w:p>
    <w:p w:rsidR="004B6B94" w:rsidRDefault="004B6B94" w:rsidP="004B6B94">
      <w:pPr>
        <w:pStyle w:val="a5"/>
        <w:numPr>
          <w:ilvl w:val="1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Интернет – педсовет </w:t>
      </w:r>
      <w:hyperlink r:id="rId11" w:history="1">
        <w:r>
          <w:rPr>
            <w:rStyle w:val="a7"/>
            <w:sz w:val="24"/>
          </w:rPr>
          <w:t>http://pedsovet.org/</w:t>
        </w:r>
      </w:hyperlink>
    </w:p>
    <w:p w:rsidR="004B6B94" w:rsidRDefault="004B6B94" w:rsidP="004B6B94">
      <w:pPr>
        <w:pStyle w:val="a5"/>
        <w:numPr>
          <w:ilvl w:val="1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Учительский портал </w:t>
      </w:r>
      <w:hyperlink r:id="rId12" w:history="1">
        <w:r>
          <w:rPr>
            <w:rStyle w:val="a7"/>
            <w:sz w:val="24"/>
          </w:rPr>
          <w:t>http://www.uchportal.ru/</w:t>
        </w:r>
      </w:hyperlink>
    </w:p>
    <w:p w:rsidR="004B6B94" w:rsidRPr="0069652C" w:rsidRDefault="004B6B94" w:rsidP="004B6B94">
      <w:pPr>
        <w:jc w:val="center"/>
        <w:rPr>
          <w:sz w:val="24"/>
          <w:szCs w:val="24"/>
        </w:rPr>
      </w:pPr>
      <w:r w:rsidRPr="009F451E">
        <w:rPr>
          <w:rFonts w:ascii="Times New Roman" w:hAnsi="Times New Roman"/>
          <w:sz w:val="24"/>
          <w:szCs w:val="24"/>
        </w:rPr>
        <w:t xml:space="preserve">Фестиваль педагогических идей </w:t>
      </w:r>
      <w:hyperlink r:id="rId13" w:history="1">
        <w:r w:rsidRPr="009F451E">
          <w:rPr>
            <w:rStyle w:val="a7"/>
            <w:sz w:val="24"/>
          </w:rPr>
          <w:t>http://festival.1september.ru/</w:t>
        </w:r>
      </w:hyperlink>
    </w:p>
    <w:sectPr w:rsidR="004B6B94" w:rsidRPr="0069652C" w:rsidSect="00A9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72C58"/>
    <w:multiLevelType w:val="hybridMultilevel"/>
    <w:tmpl w:val="C2408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909"/>
    <w:rsid w:val="000E0909"/>
    <w:rsid w:val="000F3399"/>
    <w:rsid w:val="0014693B"/>
    <w:rsid w:val="002F281A"/>
    <w:rsid w:val="004B6B94"/>
    <w:rsid w:val="004C47FC"/>
    <w:rsid w:val="00517777"/>
    <w:rsid w:val="00533D03"/>
    <w:rsid w:val="00577F57"/>
    <w:rsid w:val="005E4EAA"/>
    <w:rsid w:val="0069652C"/>
    <w:rsid w:val="006E4E97"/>
    <w:rsid w:val="00766DBA"/>
    <w:rsid w:val="007A6E3B"/>
    <w:rsid w:val="00825B3D"/>
    <w:rsid w:val="00875EDC"/>
    <w:rsid w:val="0088121E"/>
    <w:rsid w:val="00895FE4"/>
    <w:rsid w:val="00A11EFC"/>
    <w:rsid w:val="00A96CF3"/>
    <w:rsid w:val="00AA3134"/>
    <w:rsid w:val="00B675A5"/>
    <w:rsid w:val="00B9595F"/>
    <w:rsid w:val="00BC77DD"/>
    <w:rsid w:val="00C00DDC"/>
    <w:rsid w:val="00C35844"/>
    <w:rsid w:val="00D849E1"/>
    <w:rsid w:val="00EC592A"/>
    <w:rsid w:val="00F32805"/>
    <w:rsid w:val="00FE50BB"/>
    <w:rsid w:val="00FE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A"/>
  </w:style>
  <w:style w:type="paragraph" w:styleId="2">
    <w:name w:val="heading 2"/>
    <w:basedOn w:val="a"/>
    <w:next w:val="a"/>
    <w:link w:val="20"/>
    <w:qFormat/>
    <w:rsid w:val="004B6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B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6B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Plain Text"/>
    <w:basedOn w:val="a"/>
    <w:link w:val="a6"/>
    <w:rsid w:val="004B6B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B6B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B6B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4B6B94"/>
    <w:rPr>
      <w:color w:val="0000FF"/>
      <w:u w:val="single"/>
    </w:rPr>
  </w:style>
  <w:style w:type="paragraph" w:styleId="a8">
    <w:name w:val="No Spacing"/>
    <w:uiPriority w:val="1"/>
    <w:qFormat/>
    <w:rsid w:val="004B6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socio.msu.ru/l/library" TargetMode="External"/><Relationship Id="rId12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osof.histor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3238-92A7-4FB3-B480-4960658F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dcterms:created xsi:type="dcterms:W3CDTF">2015-09-22T01:19:00Z</dcterms:created>
  <dcterms:modified xsi:type="dcterms:W3CDTF">2017-09-16T01:46:00Z</dcterms:modified>
</cp:coreProperties>
</file>