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3F" w:rsidRDefault="00BA126B" w:rsidP="0001513F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МАРТ</w:t>
      </w: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410"/>
        <w:gridCol w:w="2666"/>
        <w:gridCol w:w="9"/>
        <w:gridCol w:w="31"/>
        <w:gridCol w:w="2556"/>
        <w:gridCol w:w="20"/>
        <w:gridCol w:w="2285"/>
        <w:gridCol w:w="45"/>
        <w:gridCol w:w="2019"/>
      </w:tblGrid>
      <w:tr w:rsidR="0001513F" w:rsidTr="000F23A3">
        <w:tc>
          <w:tcPr>
            <w:tcW w:w="2580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  <w:p w:rsidR="00D26565" w:rsidRPr="00EC538D" w:rsidRDefault="00D26565" w:rsidP="00323AFA">
            <w:p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07" w:type="dxa"/>
            <w:gridSpan w:val="3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330" w:type="dxa"/>
            <w:gridSpan w:val="2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  <w:p w:rsidR="00142A9B" w:rsidRPr="00EC538D" w:rsidRDefault="00142A9B" w:rsidP="00323AFA">
            <w:pPr>
              <w:jc w:val="center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2019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C538D">
              <w:rPr>
                <w:b/>
              </w:rPr>
              <w:t>-я неделя</w:t>
            </w:r>
          </w:p>
          <w:p w:rsidR="00BA126B" w:rsidRPr="00EC538D" w:rsidRDefault="00BA126B" w:rsidP="00323AFA">
            <w:pPr>
              <w:jc w:val="center"/>
              <w:rPr>
                <w:b/>
              </w:rPr>
            </w:pPr>
          </w:p>
        </w:tc>
      </w:tr>
      <w:tr w:rsidR="0001513F" w:rsidTr="00323AFA">
        <w:tc>
          <w:tcPr>
            <w:tcW w:w="14621" w:type="dxa"/>
            <w:gridSpan w:val="10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142A9B" w:rsidTr="000F23A3">
        <w:tc>
          <w:tcPr>
            <w:tcW w:w="2580" w:type="dxa"/>
          </w:tcPr>
          <w:p w:rsidR="00142A9B" w:rsidRDefault="00142A9B" w:rsidP="00323AFA">
            <w:r>
              <w:t>1. Заседание педагогического совета</w:t>
            </w:r>
          </w:p>
        </w:tc>
        <w:tc>
          <w:tcPr>
            <w:tcW w:w="2410" w:type="dxa"/>
          </w:tcPr>
          <w:p w:rsidR="00142A9B" w:rsidRPr="00F87FB3" w:rsidRDefault="00142A9B" w:rsidP="00323AFA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675" w:type="dxa"/>
            <w:gridSpan w:val="2"/>
          </w:tcPr>
          <w:p w:rsidR="00142A9B" w:rsidRPr="0001513F" w:rsidRDefault="00142A9B" w:rsidP="00D448B3">
            <w:r>
              <w:t>«Предварительные итоги 3 четверти»</w:t>
            </w:r>
          </w:p>
        </w:tc>
        <w:tc>
          <w:tcPr>
            <w:tcW w:w="2607" w:type="dxa"/>
            <w:gridSpan w:val="3"/>
          </w:tcPr>
          <w:p w:rsidR="00142A9B" w:rsidRPr="0001513F" w:rsidRDefault="00142A9B" w:rsidP="00323AFA"/>
        </w:tc>
        <w:tc>
          <w:tcPr>
            <w:tcW w:w="2330" w:type="dxa"/>
            <w:gridSpan w:val="2"/>
          </w:tcPr>
          <w:p w:rsidR="00142A9B" w:rsidRPr="003E6F48" w:rsidRDefault="00142A9B" w:rsidP="000F23A3">
            <w:r>
              <w:t>«</w:t>
            </w:r>
            <w:r w:rsidR="000F23A3">
              <w:t>Профессиональная компетентность педагога как основа качественного образования</w:t>
            </w:r>
            <w:r>
              <w:t>»</w:t>
            </w:r>
          </w:p>
        </w:tc>
        <w:tc>
          <w:tcPr>
            <w:tcW w:w="2019" w:type="dxa"/>
          </w:tcPr>
          <w:p w:rsidR="00142A9B" w:rsidRDefault="00142A9B" w:rsidP="00323AFA"/>
        </w:tc>
      </w:tr>
      <w:tr w:rsidR="00142A9B" w:rsidTr="000F23A3">
        <w:tc>
          <w:tcPr>
            <w:tcW w:w="2580" w:type="dxa"/>
          </w:tcPr>
          <w:p w:rsidR="00142A9B" w:rsidRDefault="00142A9B" w:rsidP="00323AFA">
            <w:r>
              <w:t>2. Совещания при директоре, зам. директора, производственные</w:t>
            </w:r>
          </w:p>
        </w:tc>
        <w:tc>
          <w:tcPr>
            <w:tcW w:w="2410" w:type="dxa"/>
          </w:tcPr>
          <w:p w:rsidR="00142A9B" w:rsidRPr="0063405F" w:rsidRDefault="00142A9B" w:rsidP="003B03CF"/>
        </w:tc>
        <w:tc>
          <w:tcPr>
            <w:tcW w:w="2675" w:type="dxa"/>
            <w:gridSpan w:val="2"/>
          </w:tcPr>
          <w:p w:rsidR="00142A9B" w:rsidRDefault="00142A9B" w:rsidP="00EC63AB"/>
        </w:tc>
        <w:tc>
          <w:tcPr>
            <w:tcW w:w="2607" w:type="dxa"/>
            <w:gridSpan w:val="3"/>
          </w:tcPr>
          <w:p w:rsidR="00142A9B" w:rsidRDefault="00142A9B" w:rsidP="00D448B3">
            <w:r>
              <w:t>«Организация и проведение промежуточной аттестации»</w:t>
            </w:r>
          </w:p>
        </w:tc>
        <w:tc>
          <w:tcPr>
            <w:tcW w:w="2330" w:type="dxa"/>
            <w:gridSpan w:val="2"/>
          </w:tcPr>
          <w:p w:rsidR="00142A9B" w:rsidRDefault="00142A9B" w:rsidP="00E65A8C"/>
        </w:tc>
        <w:tc>
          <w:tcPr>
            <w:tcW w:w="2019" w:type="dxa"/>
          </w:tcPr>
          <w:p w:rsidR="00142A9B" w:rsidRDefault="00142A9B" w:rsidP="00323AFA"/>
        </w:tc>
      </w:tr>
      <w:tr w:rsidR="00142A9B" w:rsidTr="00323AFA">
        <w:tc>
          <w:tcPr>
            <w:tcW w:w="14621" w:type="dxa"/>
            <w:gridSpan w:val="10"/>
          </w:tcPr>
          <w:p w:rsidR="00142A9B" w:rsidRDefault="00142A9B" w:rsidP="00323AFA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142A9B" w:rsidTr="000F23A3">
        <w:tc>
          <w:tcPr>
            <w:tcW w:w="2580" w:type="dxa"/>
          </w:tcPr>
          <w:p w:rsidR="00142A9B" w:rsidRDefault="00142A9B" w:rsidP="00323AFA">
            <w:r>
              <w:t>1. Заседания МС, МО, работа с документацией</w:t>
            </w:r>
          </w:p>
        </w:tc>
        <w:tc>
          <w:tcPr>
            <w:tcW w:w="2410" w:type="dxa"/>
          </w:tcPr>
          <w:p w:rsidR="00142A9B" w:rsidRDefault="00142A9B" w:rsidP="000F23A3">
            <w:r>
              <w:t xml:space="preserve">МС «Подготовка к </w:t>
            </w:r>
            <w:r w:rsidR="000F23A3">
              <w:t>педсовету</w:t>
            </w:r>
            <w:r>
              <w:t>»</w:t>
            </w:r>
          </w:p>
        </w:tc>
        <w:tc>
          <w:tcPr>
            <w:tcW w:w="2675" w:type="dxa"/>
            <w:gridSpan w:val="2"/>
          </w:tcPr>
          <w:p w:rsidR="00142A9B" w:rsidRDefault="00142A9B" w:rsidP="00323AFA"/>
        </w:tc>
        <w:tc>
          <w:tcPr>
            <w:tcW w:w="2607" w:type="dxa"/>
            <w:gridSpan w:val="3"/>
          </w:tcPr>
          <w:p w:rsidR="00142A9B" w:rsidRDefault="00142A9B" w:rsidP="00323AFA"/>
        </w:tc>
        <w:tc>
          <w:tcPr>
            <w:tcW w:w="2330" w:type="dxa"/>
            <w:gridSpan w:val="2"/>
          </w:tcPr>
          <w:p w:rsidR="003B03CF" w:rsidRDefault="00142A9B" w:rsidP="00A6420A">
            <w:r>
              <w:t xml:space="preserve">МС «Летняя занятость обучающихся и педагогов. </w:t>
            </w:r>
            <w:r>
              <w:rPr>
                <w:color w:val="000000"/>
              </w:rPr>
              <w:t>Примерная нагрузка учителей  на будущий учебный год»</w:t>
            </w:r>
          </w:p>
        </w:tc>
        <w:tc>
          <w:tcPr>
            <w:tcW w:w="2019" w:type="dxa"/>
          </w:tcPr>
          <w:p w:rsidR="00142A9B" w:rsidRDefault="00142A9B" w:rsidP="00323AFA"/>
        </w:tc>
      </w:tr>
      <w:tr w:rsidR="00142A9B" w:rsidTr="000F23A3">
        <w:tc>
          <w:tcPr>
            <w:tcW w:w="2580" w:type="dxa"/>
          </w:tcPr>
          <w:p w:rsidR="00142A9B" w:rsidRDefault="00142A9B" w:rsidP="00323AFA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410" w:type="dxa"/>
          </w:tcPr>
          <w:p w:rsidR="00142A9B" w:rsidRDefault="00142A9B" w:rsidP="00323AFA"/>
        </w:tc>
        <w:tc>
          <w:tcPr>
            <w:tcW w:w="2675" w:type="dxa"/>
            <w:gridSpan w:val="2"/>
          </w:tcPr>
          <w:p w:rsidR="00142A9B" w:rsidRPr="0063405F" w:rsidRDefault="00142A9B" w:rsidP="00E65A8C"/>
        </w:tc>
        <w:tc>
          <w:tcPr>
            <w:tcW w:w="2607" w:type="dxa"/>
            <w:gridSpan w:val="3"/>
          </w:tcPr>
          <w:p w:rsidR="00142A9B" w:rsidRPr="003B55FA" w:rsidRDefault="00142A9B" w:rsidP="00323AFA"/>
        </w:tc>
        <w:tc>
          <w:tcPr>
            <w:tcW w:w="2330" w:type="dxa"/>
            <w:gridSpan w:val="2"/>
          </w:tcPr>
          <w:p w:rsidR="00142A9B" w:rsidRDefault="00142A9B" w:rsidP="00A6420A">
            <w:r>
              <w:t xml:space="preserve">Совещание </w:t>
            </w:r>
            <w:r w:rsidR="00A6420A">
              <w:t xml:space="preserve"> творческих групп</w:t>
            </w:r>
            <w:r>
              <w:t xml:space="preserve"> «</w:t>
            </w:r>
            <w:r w:rsidR="00A6420A">
              <w:t>Современная школа</w:t>
            </w:r>
            <w:r>
              <w:t>»; «</w:t>
            </w:r>
            <w:r w:rsidR="00A6420A">
              <w:t>Цифровая образовательная среда</w:t>
            </w:r>
            <w:r w:rsidR="000F23A3">
              <w:t>»; «Новые подходы к воспитанию»</w:t>
            </w:r>
          </w:p>
        </w:tc>
        <w:tc>
          <w:tcPr>
            <w:tcW w:w="2019" w:type="dxa"/>
          </w:tcPr>
          <w:p w:rsidR="00142A9B" w:rsidRDefault="00142A9B" w:rsidP="00323AFA"/>
        </w:tc>
      </w:tr>
      <w:tr w:rsidR="00142A9B" w:rsidTr="000F23A3">
        <w:tc>
          <w:tcPr>
            <w:tcW w:w="2580" w:type="dxa"/>
          </w:tcPr>
          <w:p w:rsidR="00142A9B" w:rsidRDefault="00142A9B" w:rsidP="00323AFA">
            <w:r w:rsidRPr="00456078">
              <w:t>3</w:t>
            </w:r>
            <w:r>
              <w:t>. Аттестация педагогических кадров</w:t>
            </w:r>
          </w:p>
        </w:tc>
        <w:tc>
          <w:tcPr>
            <w:tcW w:w="5085" w:type="dxa"/>
            <w:gridSpan w:val="3"/>
          </w:tcPr>
          <w:p w:rsidR="00142A9B" w:rsidRDefault="00142A9B" w:rsidP="00323AFA"/>
        </w:tc>
        <w:tc>
          <w:tcPr>
            <w:tcW w:w="2607" w:type="dxa"/>
            <w:gridSpan w:val="3"/>
          </w:tcPr>
          <w:p w:rsidR="00142A9B" w:rsidRDefault="00142A9B" w:rsidP="00323AFA"/>
        </w:tc>
        <w:tc>
          <w:tcPr>
            <w:tcW w:w="2330" w:type="dxa"/>
            <w:gridSpan w:val="2"/>
          </w:tcPr>
          <w:p w:rsidR="00142A9B" w:rsidRDefault="00142A9B" w:rsidP="00323AFA"/>
        </w:tc>
        <w:tc>
          <w:tcPr>
            <w:tcW w:w="2019" w:type="dxa"/>
          </w:tcPr>
          <w:p w:rsidR="00142A9B" w:rsidRDefault="00142A9B" w:rsidP="00323AFA"/>
        </w:tc>
      </w:tr>
      <w:tr w:rsidR="00142A9B" w:rsidTr="000F23A3">
        <w:tc>
          <w:tcPr>
            <w:tcW w:w="2580" w:type="dxa"/>
          </w:tcPr>
          <w:p w:rsidR="00142A9B" w:rsidRDefault="00142A9B" w:rsidP="00760197">
            <w:r w:rsidRPr="004266DB"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410" w:type="dxa"/>
          </w:tcPr>
          <w:p w:rsidR="00142A9B" w:rsidRDefault="00142A9B" w:rsidP="00323AFA"/>
        </w:tc>
        <w:tc>
          <w:tcPr>
            <w:tcW w:w="2675" w:type="dxa"/>
            <w:gridSpan w:val="2"/>
          </w:tcPr>
          <w:p w:rsidR="00142A9B" w:rsidRDefault="00142A9B" w:rsidP="00323AFA"/>
        </w:tc>
        <w:tc>
          <w:tcPr>
            <w:tcW w:w="2607" w:type="dxa"/>
            <w:gridSpan w:val="3"/>
          </w:tcPr>
          <w:p w:rsidR="00142A9B" w:rsidRPr="003B55FA" w:rsidRDefault="00142A9B" w:rsidP="00E65A8C"/>
        </w:tc>
        <w:tc>
          <w:tcPr>
            <w:tcW w:w="2330" w:type="dxa"/>
            <w:gridSpan w:val="2"/>
          </w:tcPr>
          <w:p w:rsidR="00142A9B" w:rsidRDefault="00142A9B" w:rsidP="00323AFA"/>
        </w:tc>
        <w:tc>
          <w:tcPr>
            <w:tcW w:w="2019" w:type="dxa"/>
          </w:tcPr>
          <w:p w:rsidR="00142A9B" w:rsidRDefault="00142A9B" w:rsidP="00323AFA"/>
        </w:tc>
      </w:tr>
      <w:tr w:rsidR="00142A9B" w:rsidTr="000F23A3">
        <w:tc>
          <w:tcPr>
            <w:tcW w:w="2580" w:type="dxa"/>
          </w:tcPr>
          <w:p w:rsidR="00142A9B" w:rsidRPr="00EF3C7C" w:rsidRDefault="00142A9B" w:rsidP="00323AFA">
            <w:r w:rsidRPr="00EF3C7C">
              <w:rPr>
                <w:lang w:val="en-US"/>
              </w:rPr>
              <w:lastRenderedPageBreak/>
              <w:t>5</w:t>
            </w:r>
            <w:r w:rsidRPr="00EF3C7C">
              <w:t>.Работа с молодыми специалистами.</w:t>
            </w:r>
          </w:p>
        </w:tc>
        <w:tc>
          <w:tcPr>
            <w:tcW w:w="2410" w:type="dxa"/>
          </w:tcPr>
          <w:p w:rsidR="00142A9B" w:rsidRPr="0063405F" w:rsidRDefault="00142A9B" w:rsidP="00323AFA">
            <w:pPr>
              <w:pStyle w:val="a3"/>
            </w:pPr>
          </w:p>
        </w:tc>
        <w:tc>
          <w:tcPr>
            <w:tcW w:w="2675" w:type="dxa"/>
            <w:gridSpan w:val="2"/>
          </w:tcPr>
          <w:p w:rsidR="00142A9B" w:rsidRPr="003B03CF" w:rsidRDefault="00142A9B" w:rsidP="003B03CF">
            <w:pPr>
              <w:pStyle w:val="a3"/>
            </w:pPr>
          </w:p>
        </w:tc>
        <w:tc>
          <w:tcPr>
            <w:tcW w:w="2607" w:type="dxa"/>
            <w:gridSpan w:val="3"/>
          </w:tcPr>
          <w:p w:rsidR="00142A9B" w:rsidRDefault="00142A9B" w:rsidP="00323AFA">
            <w:pPr>
              <w:pStyle w:val="a3"/>
            </w:pPr>
          </w:p>
        </w:tc>
        <w:tc>
          <w:tcPr>
            <w:tcW w:w="2330" w:type="dxa"/>
            <w:gridSpan w:val="2"/>
          </w:tcPr>
          <w:p w:rsidR="00142A9B" w:rsidRDefault="000F23A3" w:rsidP="00323AFA">
            <w:r>
              <w:t xml:space="preserve">Дискуссионная площадка «На </w:t>
            </w:r>
            <w:proofErr w:type="gramStart"/>
            <w:r>
              <w:t>каком</w:t>
            </w:r>
            <w:proofErr w:type="gramEnd"/>
            <w:r>
              <w:t xml:space="preserve"> лежит ответственность за воспитание ребенка?»</w:t>
            </w:r>
          </w:p>
        </w:tc>
        <w:tc>
          <w:tcPr>
            <w:tcW w:w="2019" w:type="dxa"/>
          </w:tcPr>
          <w:p w:rsidR="00142A9B" w:rsidRDefault="00142A9B" w:rsidP="00323AFA"/>
        </w:tc>
      </w:tr>
      <w:tr w:rsidR="00A6420A" w:rsidTr="000F23A3">
        <w:tc>
          <w:tcPr>
            <w:tcW w:w="2580" w:type="dxa"/>
          </w:tcPr>
          <w:p w:rsidR="00A6420A" w:rsidRDefault="00A6420A" w:rsidP="00323AFA">
            <w:r>
              <w:rPr>
                <w:lang w:val="en-US"/>
              </w:rPr>
              <w:t>6</w:t>
            </w:r>
            <w:r>
              <w:t>. Повышение квалификации учителей</w:t>
            </w:r>
          </w:p>
        </w:tc>
        <w:tc>
          <w:tcPr>
            <w:tcW w:w="10022" w:type="dxa"/>
            <w:gridSpan w:val="8"/>
          </w:tcPr>
          <w:p w:rsidR="00A6420A" w:rsidRDefault="00A6420A" w:rsidP="00323AFA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области, в том числе с использование дистанционных технологий</w:t>
            </w:r>
          </w:p>
        </w:tc>
        <w:tc>
          <w:tcPr>
            <w:tcW w:w="2019" w:type="dxa"/>
          </w:tcPr>
          <w:p w:rsidR="00A6420A" w:rsidRDefault="00A6420A" w:rsidP="00323AFA"/>
        </w:tc>
      </w:tr>
      <w:tr w:rsidR="00C76DE2" w:rsidRPr="00CC2693" w:rsidTr="00853E7C">
        <w:tc>
          <w:tcPr>
            <w:tcW w:w="14621" w:type="dxa"/>
            <w:gridSpan w:val="10"/>
          </w:tcPr>
          <w:p w:rsidR="00C76DE2" w:rsidRPr="00CC2693" w:rsidRDefault="00C76DE2" w:rsidP="00853E7C">
            <w:pPr>
              <w:jc w:val="center"/>
              <w:rPr>
                <w:b/>
                <w:color w:val="000000" w:themeColor="text1"/>
              </w:rPr>
            </w:pPr>
            <w:r w:rsidRPr="00A6420A">
              <w:rPr>
                <w:b/>
                <w:color w:val="000000" w:themeColor="text1"/>
                <w:lang w:val="en-US"/>
              </w:rPr>
              <w:t>III</w:t>
            </w:r>
            <w:r w:rsidRPr="00A6420A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C76DE2" w:rsidTr="000F23A3">
        <w:tc>
          <w:tcPr>
            <w:tcW w:w="2580" w:type="dxa"/>
          </w:tcPr>
          <w:p w:rsidR="00C76DE2" w:rsidRPr="00CC2693" w:rsidRDefault="00C76DE2" w:rsidP="00853E7C">
            <w:r w:rsidRPr="00CC2693">
              <w:t>1.Диагностика</w:t>
            </w:r>
          </w:p>
        </w:tc>
        <w:tc>
          <w:tcPr>
            <w:tcW w:w="2410" w:type="dxa"/>
          </w:tcPr>
          <w:p w:rsidR="00C76DE2" w:rsidRPr="00CC2693" w:rsidRDefault="00C76DE2" w:rsidP="00853E7C"/>
        </w:tc>
        <w:tc>
          <w:tcPr>
            <w:tcW w:w="2675" w:type="dxa"/>
            <w:gridSpan w:val="2"/>
          </w:tcPr>
          <w:p w:rsidR="00C76DE2" w:rsidRPr="00A6420A" w:rsidRDefault="00C76DE2" w:rsidP="00A6420A">
            <w:pPr>
              <w:pStyle w:val="a3"/>
            </w:pPr>
          </w:p>
        </w:tc>
        <w:tc>
          <w:tcPr>
            <w:tcW w:w="2607" w:type="dxa"/>
            <w:gridSpan w:val="3"/>
          </w:tcPr>
          <w:p w:rsidR="00C76DE2" w:rsidRPr="00CC2693" w:rsidRDefault="00C76DE2" w:rsidP="00853E7C"/>
        </w:tc>
        <w:tc>
          <w:tcPr>
            <w:tcW w:w="2330" w:type="dxa"/>
            <w:gridSpan w:val="2"/>
          </w:tcPr>
          <w:p w:rsidR="00C76DE2" w:rsidRPr="00CC2693" w:rsidRDefault="00C76DE2" w:rsidP="00853E7C"/>
        </w:tc>
        <w:tc>
          <w:tcPr>
            <w:tcW w:w="2019" w:type="dxa"/>
          </w:tcPr>
          <w:p w:rsidR="00C76DE2" w:rsidRPr="00CC2693" w:rsidRDefault="00C76DE2" w:rsidP="00853E7C"/>
        </w:tc>
      </w:tr>
      <w:tr w:rsidR="00C76DE2" w:rsidRPr="00872258" w:rsidTr="000F23A3">
        <w:tc>
          <w:tcPr>
            <w:tcW w:w="2580" w:type="dxa"/>
          </w:tcPr>
          <w:p w:rsidR="00C76DE2" w:rsidRPr="00CC2693" w:rsidRDefault="00C76DE2" w:rsidP="00853E7C">
            <w:r>
              <w:t>2. Консультативная работа</w:t>
            </w:r>
          </w:p>
        </w:tc>
        <w:tc>
          <w:tcPr>
            <w:tcW w:w="2410" w:type="dxa"/>
          </w:tcPr>
          <w:p w:rsidR="00C76DE2" w:rsidRPr="00A6420A" w:rsidRDefault="00C76DE2" w:rsidP="00A6420A">
            <w:pPr>
              <w:pStyle w:val="a3"/>
            </w:pPr>
          </w:p>
        </w:tc>
        <w:tc>
          <w:tcPr>
            <w:tcW w:w="2675" w:type="dxa"/>
            <w:gridSpan w:val="2"/>
          </w:tcPr>
          <w:p w:rsidR="00C76DE2" w:rsidRPr="00A6420A" w:rsidRDefault="00C76DE2" w:rsidP="00A6420A">
            <w:pPr>
              <w:pStyle w:val="a3"/>
            </w:pPr>
          </w:p>
        </w:tc>
        <w:tc>
          <w:tcPr>
            <w:tcW w:w="6956" w:type="dxa"/>
            <w:gridSpan w:val="6"/>
          </w:tcPr>
          <w:p w:rsidR="00C76DE2" w:rsidRPr="00A6420A" w:rsidRDefault="00C76DE2" w:rsidP="00A6420A">
            <w:pPr>
              <w:pStyle w:val="a3"/>
            </w:pPr>
          </w:p>
        </w:tc>
      </w:tr>
      <w:tr w:rsidR="00C76DE2" w:rsidRPr="00872258" w:rsidTr="000F23A3">
        <w:tc>
          <w:tcPr>
            <w:tcW w:w="2580" w:type="dxa"/>
          </w:tcPr>
          <w:p w:rsidR="00C76DE2" w:rsidRDefault="00C76DE2" w:rsidP="00853E7C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2410" w:type="dxa"/>
          </w:tcPr>
          <w:p w:rsidR="00C76DE2" w:rsidRPr="00A6420A" w:rsidRDefault="00C76DE2" w:rsidP="00A6420A"/>
        </w:tc>
        <w:tc>
          <w:tcPr>
            <w:tcW w:w="2675" w:type="dxa"/>
            <w:gridSpan w:val="2"/>
          </w:tcPr>
          <w:p w:rsidR="00C76DE2" w:rsidRPr="00155CD7" w:rsidRDefault="00C76DE2" w:rsidP="00853E7C"/>
        </w:tc>
        <w:tc>
          <w:tcPr>
            <w:tcW w:w="6956" w:type="dxa"/>
            <w:gridSpan w:val="6"/>
          </w:tcPr>
          <w:p w:rsidR="00C76DE2" w:rsidRPr="00155CD7" w:rsidRDefault="00C76DE2" w:rsidP="00853E7C"/>
        </w:tc>
      </w:tr>
      <w:tr w:rsidR="00C76DE2" w:rsidRPr="00872258" w:rsidTr="000F23A3">
        <w:tc>
          <w:tcPr>
            <w:tcW w:w="2580" w:type="dxa"/>
          </w:tcPr>
          <w:p w:rsidR="00C76DE2" w:rsidRPr="00CC2693" w:rsidRDefault="00C76DE2" w:rsidP="00853E7C">
            <w:r>
              <w:t>4. Профилактика и просвещение</w:t>
            </w:r>
          </w:p>
        </w:tc>
        <w:tc>
          <w:tcPr>
            <w:tcW w:w="2410" w:type="dxa"/>
          </w:tcPr>
          <w:p w:rsidR="00A6420A" w:rsidRPr="00A6420A" w:rsidRDefault="00A6420A" w:rsidP="00A6420A">
            <w:pPr>
              <w:pStyle w:val="a3"/>
            </w:pPr>
          </w:p>
        </w:tc>
        <w:tc>
          <w:tcPr>
            <w:tcW w:w="2675" w:type="dxa"/>
            <w:gridSpan w:val="2"/>
          </w:tcPr>
          <w:p w:rsidR="00C76DE2" w:rsidRPr="00CC2693" w:rsidRDefault="00C76DE2" w:rsidP="00A6420A"/>
        </w:tc>
        <w:tc>
          <w:tcPr>
            <w:tcW w:w="6956" w:type="dxa"/>
            <w:gridSpan w:val="6"/>
          </w:tcPr>
          <w:p w:rsidR="00C76DE2" w:rsidRPr="00A6420A" w:rsidRDefault="00C76DE2" w:rsidP="00A6420A">
            <w:pPr>
              <w:pStyle w:val="a3"/>
            </w:pPr>
          </w:p>
        </w:tc>
      </w:tr>
      <w:tr w:rsidR="00C76DE2" w:rsidTr="000F23A3">
        <w:tc>
          <w:tcPr>
            <w:tcW w:w="2580" w:type="dxa"/>
          </w:tcPr>
          <w:p w:rsidR="00C76DE2" w:rsidRPr="00CC3F9F" w:rsidRDefault="00C76DE2" w:rsidP="00853E7C">
            <w:r w:rsidRPr="00CC3F9F">
              <w:t xml:space="preserve">5. Работа </w:t>
            </w:r>
            <w:proofErr w:type="spellStart"/>
            <w:r w:rsidRPr="00CC3F9F">
              <w:t>соцпедагога</w:t>
            </w:r>
            <w:proofErr w:type="spellEnd"/>
          </w:p>
        </w:tc>
        <w:tc>
          <w:tcPr>
            <w:tcW w:w="2410" w:type="dxa"/>
          </w:tcPr>
          <w:p w:rsidR="00C76DE2" w:rsidRPr="005A1D7B" w:rsidRDefault="00A6420A" w:rsidP="00853E7C">
            <w:r>
              <w:t>Рейды «Опоздание», «Внешний вид»</w:t>
            </w:r>
          </w:p>
        </w:tc>
        <w:tc>
          <w:tcPr>
            <w:tcW w:w="2675" w:type="dxa"/>
            <w:gridSpan w:val="2"/>
          </w:tcPr>
          <w:p w:rsidR="00C76DE2" w:rsidRDefault="00A6420A" w:rsidP="00853E7C">
            <w:r>
              <w:t>Рейды «Опоздание», «Внешний вид»</w:t>
            </w:r>
          </w:p>
        </w:tc>
        <w:tc>
          <w:tcPr>
            <w:tcW w:w="2607" w:type="dxa"/>
            <w:gridSpan w:val="3"/>
          </w:tcPr>
          <w:p w:rsidR="00C76DE2" w:rsidRDefault="00C76DE2" w:rsidP="00853E7C"/>
        </w:tc>
        <w:tc>
          <w:tcPr>
            <w:tcW w:w="2330" w:type="dxa"/>
            <w:gridSpan w:val="2"/>
          </w:tcPr>
          <w:p w:rsidR="00C76DE2" w:rsidRPr="005A1D7B" w:rsidRDefault="00C76DE2" w:rsidP="00A6420A"/>
        </w:tc>
        <w:tc>
          <w:tcPr>
            <w:tcW w:w="2019" w:type="dxa"/>
          </w:tcPr>
          <w:p w:rsidR="00C76DE2" w:rsidRPr="005A1D7B" w:rsidRDefault="00C76DE2" w:rsidP="00853E7C"/>
        </w:tc>
      </w:tr>
      <w:tr w:rsidR="00142A9B" w:rsidTr="00323AFA">
        <w:tc>
          <w:tcPr>
            <w:tcW w:w="14621" w:type="dxa"/>
            <w:gridSpan w:val="10"/>
          </w:tcPr>
          <w:p w:rsidR="00142A9B" w:rsidRPr="00A25822" w:rsidRDefault="00142A9B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142A9B" w:rsidTr="000F23A3">
        <w:tc>
          <w:tcPr>
            <w:tcW w:w="2580" w:type="dxa"/>
          </w:tcPr>
          <w:p w:rsidR="00142A9B" w:rsidRDefault="00142A9B" w:rsidP="00AD78E0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образовательных результатов</w:t>
            </w:r>
          </w:p>
        </w:tc>
        <w:tc>
          <w:tcPr>
            <w:tcW w:w="2410" w:type="dxa"/>
          </w:tcPr>
          <w:p w:rsidR="00142A9B" w:rsidRDefault="00142A9B" w:rsidP="00AD78E0"/>
        </w:tc>
        <w:tc>
          <w:tcPr>
            <w:tcW w:w="2675" w:type="dxa"/>
            <w:gridSpan w:val="2"/>
          </w:tcPr>
          <w:p w:rsidR="00142A9B" w:rsidRDefault="00142A9B" w:rsidP="00AD78E0"/>
        </w:tc>
        <w:tc>
          <w:tcPr>
            <w:tcW w:w="2607" w:type="dxa"/>
            <w:gridSpan w:val="3"/>
          </w:tcPr>
          <w:p w:rsidR="00142A9B" w:rsidRDefault="00142A9B" w:rsidP="00AD78E0"/>
        </w:tc>
        <w:tc>
          <w:tcPr>
            <w:tcW w:w="2330" w:type="dxa"/>
            <w:gridSpan w:val="2"/>
          </w:tcPr>
          <w:p w:rsidR="00142A9B" w:rsidRDefault="00142A9B" w:rsidP="00D448B3">
            <w:r>
              <w:t>Успеваемость по классам, предметам.</w:t>
            </w:r>
          </w:p>
          <w:p w:rsidR="00142A9B" w:rsidRDefault="00142A9B" w:rsidP="00D448B3">
            <w:r>
              <w:t>Движение контингента. Всеобуч</w:t>
            </w:r>
          </w:p>
        </w:tc>
        <w:tc>
          <w:tcPr>
            <w:tcW w:w="2019" w:type="dxa"/>
          </w:tcPr>
          <w:p w:rsidR="00142A9B" w:rsidRDefault="00142A9B" w:rsidP="00E65A8C"/>
        </w:tc>
      </w:tr>
      <w:tr w:rsidR="00142A9B" w:rsidTr="000F23A3">
        <w:tc>
          <w:tcPr>
            <w:tcW w:w="2580" w:type="dxa"/>
          </w:tcPr>
          <w:p w:rsidR="00142A9B" w:rsidRDefault="00142A9B" w:rsidP="00AD78E0">
            <w:r>
              <w:t xml:space="preserve">Уровень результатов </w:t>
            </w:r>
            <w:proofErr w:type="spellStart"/>
            <w:r>
              <w:t>внеучебных</w:t>
            </w:r>
            <w:proofErr w:type="spellEnd"/>
            <w:r>
              <w:t xml:space="preserve"> достижений</w:t>
            </w:r>
          </w:p>
        </w:tc>
        <w:tc>
          <w:tcPr>
            <w:tcW w:w="2410" w:type="dxa"/>
          </w:tcPr>
          <w:p w:rsidR="00142A9B" w:rsidRDefault="00142A9B" w:rsidP="00AD78E0"/>
        </w:tc>
        <w:tc>
          <w:tcPr>
            <w:tcW w:w="2675" w:type="dxa"/>
            <w:gridSpan w:val="2"/>
          </w:tcPr>
          <w:p w:rsidR="00142A9B" w:rsidRDefault="00142A9B" w:rsidP="00AD78E0"/>
        </w:tc>
        <w:tc>
          <w:tcPr>
            <w:tcW w:w="2607" w:type="dxa"/>
            <w:gridSpan w:val="3"/>
          </w:tcPr>
          <w:p w:rsidR="00142A9B" w:rsidRDefault="00142A9B" w:rsidP="00AD78E0"/>
        </w:tc>
        <w:tc>
          <w:tcPr>
            <w:tcW w:w="2330" w:type="dxa"/>
            <w:gridSpan w:val="2"/>
          </w:tcPr>
          <w:p w:rsidR="00142A9B" w:rsidRDefault="00142A9B" w:rsidP="00D448B3">
            <w:r>
              <w:t>Олимпиады. Интеллектуальные, творческие конкурсы. Спортивные мероприятия.</w:t>
            </w:r>
          </w:p>
        </w:tc>
        <w:tc>
          <w:tcPr>
            <w:tcW w:w="2019" w:type="dxa"/>
          </w:tcPr>
          <w:p w:rsidR="00142A9B" w:rsidRDefault="00142A9B" w:rsidP="00E65A8C"/>
        </w:tc>
      </w:tr>
      <w:tr w:rsidR="00142A9B" w:rsidTr="000F23A3">
        <w:tc>
          <w:tcPr>
            <w:tcW w:w="2580" w:type="dxa"/>
          </w:tcPr>
          <w:p w:rsidR="00142A9B" w:rsidRDefault="00142A9B" w:rsidP="00AD78E0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</w:t>
            </w:r>
          </w:p>
        </w:tc>
        <w:tc>
          <w:tcPr>
            <w:tcW w:w="2410" w:type="dxa"/>
          </w:tcPr>
          <w:p w:rsidR="00142A9B" w:rsidRPr="005A1D7B" w:rsidRDefault="00142A9B" w:rsidP="00AD78E0">
            <w:r>
              <w:t>Самооценка, мотивация 5 классы</w:t>
            </w:r>
          </w:p>
        </w:tc>
        <w:tc>
          <w:tcPr>
            <w:tcW w:w="2675" w:type="dxa"/>
            <w:gridSpan w:val="2"/>
          </w:tcPr>
          <w:p w:rsidR="00142A9B" w:rsidRDefault="00142A9B" w:rsidP="00AD78E0"/>
        </w:tc>
        <w:tc>
          <w:tcPr>
            <w:tcW w:w="2607" w:type="dxa"/>
            <w:gridSpan w:val="3"/>
          </w:tcPr>
          <w:p w:rsidR="00142A9B" w:rsidRDefault="00142A9B" w:rsidP="00AD78E0"/>
        </w:tc>
        <w:tc>
          <w:tcPr>
            <w:tcW w:w="2330" w:type="dxa"/>
            <w:gridSpan w:val="2"/>
          </w:tcPr>
          <w:p w:rsidR="00142A9B" w:rsidRDefault="00142A9B" w:rsidP="00AD78E0"/>
        </w:tc>
        <w:tc>
          <w:tcPr>
            <w:tcW w:w="2019" w:type="dxa"/>
          </w:tcPr>
          <w:p w:rsidR="00142A9B" w:rsidRPr="005A1D7B" w:rsidRDefault="00142A9B" w:rsidP="00323AFA"/>
        </w:tc>
      </w:tr>
      <w:tr w:rsidR="00142A9B" w:rsidTr="000F23A3">
        <w:tc>
          <w:tcPr>
            <w:tcW w:w="2580" w:type="dxa"/>
          </w:tcPr>
          <w:p w:rsidR="00142A9B" w:rsidRDefault="00142A9B" w:rsidP="00AD78E0">
            <w:r>
              <w:t>Уровень внеурочной воспитательной работы</w:t>
            </w:r>
          </w:p>
        </w:tc>
        <w:tc>
          <w:tcPr>
            <w:tcW w:w="2410" w:type="dxa"/>
          </w:tcPr>
          <w:p w:rsidR="00142A9B" w:rsidRPr="005A1D7B" w:rsidRDefault="00142A9B" w:rsidP="00AD78E0"/>
        </w:tc>
        <w:tc>
          <w:tcPr>
            <w:tcW w:w="2675" w:type="dxa"/>
            <w:gridSpan w:val="2"/>
          </w:tcPr>
          <w:p w:rsidR="00142A9B" w:rsidRDefault="00142A9B" w:rsidP="00AD78E0"/>
        </w:tc>
        <w:tc>
          <w:tcPr>
            <w:tcW w:w="2607" w:type="dxa"/>
            <w:gridSpan w:val="3"/>
          </w:tcPr>
          <w:p w:rsidR="00142A9B" w:rsidRDefault="00142A9B" w:rsidP="00AD78E0"/>
        </w:tc>
        <w:tc>
          <w:tcPr>
            <w:tcW w:w="2330" w:type="dxa"/>
            <w:gridSpan w:val="2"/>
          </w:tcPr>
          <w:p w:rsidR="00142A9B" w:rsidRDefault="00142A9B" w:rsidP="00AD78E0"/>
        </w:tc>
        <w:tc>
          <w:tcPr>
            <w:tcW w:w="2019" w:type="dxa"/>
          </w:tcPr>
          <w:p w:rsidR="00142A9B" w:rsidRPr="005A1D7B" w:rsidRDefault="00142A9B" w:rsidP="00323AFA"/>
        </w:tc>
      </w:tr>
      <w:tr w:rsidR="00142A9B" w:rsidTr="000F23A3">
        <w:tc>
          <w:tcPr>
            <w:tcW w:w="2580" w:type="dxa"/>
          </w:tcPr>
          <w:p w:rsidR="00142A9B" w:rsidRPr="00CC3F9F" w:rsidRDefault="00142A9B" w:rsidP="00AD78E0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410" w:type="dxa"/>
          </w:tcPr>
          <w:p w:rsidR="00142A9B" w:rsidRPr="005A1D7B" w:rsidRDefault="00142A9B" w:rsidP="00AD78E0"/>
        </w:tc>
        <w:tc>
          <w:tcPr>
            <w:tcW w:w="2675" w:type="dxa"/>
            <w:gridSpan w:val="2"/>
          </w:tcPr>
          <w:p w:rsidR="00142A9B" w:rsidRDefault="00142A9B" w:rsidP="00AD78E0"/>
        </w:tc>
        <w:tc>
          <w:tcPr>
            <w:tcW w:w="2607" w:type="dxa"/>
            <w:gridSpan w:val="3"/>
          </w:tcPr>
          <w:p w:rsidR="00142A9B" w:rsidRDefault="00142A9B" w:rsidP="00AD78E0">
            <w:r>
              <w:t xml:space="preserve">Результаты медосмотров. Травматизм. </w:t>
            </w:r>
          </w:p>
        </w:tc>
        <w:tc>
          <w:tcPr>
            <w:tcW w:w="2330" w:type="dxa"/>
            <w:gridSpan w:val="2"/>
          </w:tcPr>
          <w:p w:rsidR="00142A9B" w:rsidRPr="005A1D7B" w:rsidRDefault="00142A9B" w:rsidP="00AD78E0">
            <w:r>
              <w:t>Охват горячим питанием</w:t>
            </w:r>
          </w:p>
        </w:tc>
        <w:tc>
          <w:tcPr>
            <w:tcW w:w="2019" w:type="dxa"/>
          </w:tcPr>
          <w:p w:rsidR="00142A9B" w:rsidRPr="005A1D7B" w:rsidRDefault="00142A9B" w:rsidP="00323AFA"/>
        </w:tc>
      </w:tr>
      <w:tr w:rsidR="00142A9B" w:rsidTr="00323AFA">
        <w:tc>
          <w:tcPr>
            <w:tcW w:w="14621" w:type="dxa"/>
            <w:gridSpan w:val="10"/>
          </w:tcPr>
          <w:p w:rsidR="00142A9B" w:rsidRPr="00872258" w:rsidRDefault="00142A9B" w:rsidP="00323AFA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lastRenderedPageBreak/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142A9B" w:rsidTr="000F23A3">
        <w:tc>
          <w:tcPr>
            <w:tcW w:w="2580" w:type="dxa"/>
          </w:tcPr>
          <w:p w:rsidR="00142A9B" w:rsidRDefault="00142A9B" w:rsidP="00323AFA">
            <w:r>
              <w:t>1. Реализация прав граждан на образование</w:t>
            </w:r>
          </w:p>
        </w:tc>
        <w:tc>
          <w:tcPr>
            <w:tcW w:w="2410" w:type="dxa"/>
          </w:tcPr>
          <w:p w:rsidR="00142A9B" w:rsidRDefault="00142A9B" w:rsidP="00323AFA"/>
        </w:tc>
        <w:tc>
          <w:tcPr>
            <w:tcW w:w="2675" w:type="dxa"/>
            <w:gridSpan w:val="2"/>
          </w:tcPr>
          <w:p w:rsidR="00142A9B" w:rsidRPr="0063405F" w:rsidRDefault="00142A9B" w:rsidP="00323AFA"/>
        </w:tc>
        <w:tc>
          <w:tcPr>
            <w:tcW w:w="2607" w:type="dxa"/>
            <w:gridSpan w:val="3"/>
          </w:tcPr>
          <w:p w:rsidR="00142A9B" w:rsidRPr="0063405F" w:rsidRDefault="00142A9B" w:rsidP="00323AFA"/>
        </w:tc>
        <w:tc>
          <w:tcPr>
            <w:tcW w:w="2330" w:type="dxa"/>
            <w:gridSpan w:val="2"/>
          </w:tcPr>
          <w:p w:rsidR="00142A9B" w:rsidRDefault="00142A9B" w:rsidP="00D448B3">
            <w:r>
              <w:rPr>
                <w:color w:val="000000"/>
              </w:rPr>
              <w:t>Организация работы по формированию учебного плана на новый учебный год</w:t>
            </w:r>
          </w:p>
        </w:tc>
        <w:tc>
          <w:tcPr>
            <w:tcW w:w="2019" w:type="dxa"/>
          </w:tcPr>
          <w:p w:rsidR="00142A9B" w:rsidRDefault="00142A9B" w:rsidP="00323AFA"/>
        </w:tc>
      </w:tr>
      <w:tr w:rsidR="00142A9B" w:rsidTr="000F23A3">
        <w:tc>
          <w:tcPr>
            <w:tcW w:w="2580" w:type="dxa"/>
          </w:tcPr>
          <w:p w:rsidR="00142A9B" w:rsidRDefault="00142A9B" w:rsidP="00323AFA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410" w:type="dxa"/>
          </w:tcPr>
          <w:p w:rsidR="00142A9B" w:rsidRDefault="00142A9B" w:rsidP="008D1CE9"/>
        </w:tc>
        <w:tc>
          <w:tcPr>
            <w:tcW w:w="2675" w:type="dxa"/>
            <w:gridSpan w:val="2"/>
          </w:tcPr>
          <w:p w:rsidR="00142A9B" w:rsidRPr="0063405F" w:rsidRDefault="00142A9B" w:rsidP="000D6260">
            <w:r w:rsidRPr="0063405F">
              <w:t>Проверка классных журналов</w:t>
            </w:r>
            <w:r w:rsidR="003B03CF" w:rsidRPr="0063405F">
              <w:t>, журналов факультативов, журналов ГПД</w:t>
            </w:r>
          </w:p>
        </w:tc>
        <w:tc>
          <w:tcPr>
            <w:tcW w:w="2607" w:type="dxa"/>
            <w:gridSpan w:val="3"/>
          </w:tcPr>
          <w:p w:rsidR="00142A9B" w:rsidRPr="0063405F" w:rsidRDefault="00142A9B" w:rsidP="00323AFA"/>
        </w:tc>
        <w:tc>
          <w:tcPr>
            <w:tcW w:w="2330" w:type="dxa"/>
            <w:gridSpan w:val="2"/>
          </w:tcPr>
          <w:p w:rsidR="00142A9B" w:rsidRDefault="00142A9B" w:rsidP="00D448B3">
            <w:r>
              <w:t>Анализ состояния отчетности за 3 четверть: выполнение графика контрольных, лабораторных и практических работ за 3 чет.; проверка скорректированных календарно-тематических планов учителей – предметников.</w:t>
            </w:r>
          </w:p>
        </w:tc>
        <w:tc>
          <w:tcPr>
            <w:tcW w:w="2019" w:type="dxa"/>
          </w:tcPr>
          <w:p w:rsidR="00142A9B" w:rsidRDefault="00142A9B" w:rsidP="00492E1A"/>
        </w:tc>
      </w:tr>
      <w:tr w:rsidR="00142A9B" w:rsidTr="000F23A3">
        <w:tc>
          <w:tcPr>
            <w:tcW w:w="2580" w:type="dxa"/>
          </w:tcPr>
          <w:p w:rsidR="00142A9B" w:rsidRPr="004266DB" w:rsidRDefault="00142A9B" w:rsidP="00323AFA">
            <w:r>
              <w:t>3. Образовательная деятельность</w:t>
            </w:r>
          </w:p>
        </w:tc>
        <w:tc>
          <w:tcPr>
            <w:tcW w:w="2410" w:type="dxa"/>
          </w:tcPr>
          <w:p w:rsidR="00142A9B" w:rsidRDefault="00142A9B" w:rsidP="003F483A">
            <w:r>
              <w:t>Анализ УВП в 8 классах (классно-обобщающий контроль)</w:t>
            </w:r>
          </w:p>
        </w:tc>
        <w:tc>
          <w:tcPr>
            <w:tcW w:w="7612" w:type="dxa"/>
            <w:gridSpan w:val="7"/>
          </w:tcPr>
          <w:p w:rsidR="00142A9B" w:rsidRDefault="00142A9B" w:rsidP="00A6420A">
            <w:r>
              <w:t>Защита учебных проектов</w:t>
            </w:r>
            <w:r w:rsidR="00A6420A">
              <w:t xml:space="preserve">. Диагностические работы в 7,8 классах по проверки </w:t>
            </w:r>
            <w:proofErr w:type="spellStart"/>
            <w:r w:rsidR="00A6420A">
              <w:t>сформированности</w:t>
            </w:r>
            <w:proofErr w:type="spellEnd"/>
            <w:r w:rsidR="00A6420A">
              <w:t xml:space="preserve"> ИКТ-компетентности и читательской грамотности.</w:t>
            </w:r>
          </w:p>
        </w:tc>
        <w:tc>
          <w:tcPr>
            <w:tcW w:w="2019" w:type="dxa"/>
          </w:tcPr>
          <w:p w:rsidR="00142A9B" w:rsidRDefault="00142A9B" w:rsidP="00323AFA"/>
        </w:tc>
      </w:tr>
      <w:tr w:rsidR="00142A9B" w:rsidTr="000F23A3">
        <w:tc>
          <w:tcPr>
            <w:tcW w:w="2580" w:type="dxa"/>
          </w:tcPr>
          <w:p w:rsidR="00142A9B" w:rsidRDefault="00142A9B" w:rsidP="00323AFA">
            <w:r>
              <w:t xml:space="preserve">4. Преподавание учебных предметов </w:t>
            </w:r>
          </w:p>
        </w:tc>
        <w:tc>
          <w:tcPr>
            <w:tcW w:w="2410" w:type="dxa"/>
          </w:tcPr>
          <w:p w:rsidR="00142A9B" w:rsidRDefault="00142A9B" w:rsidP="00323AFA"/>
        </w:tc>
        <w:tc>
          <w:tcPr>
            <w:tcW w:w="2675" w:type="dxa"/>
            <w:gridSpan w:val="2"/>
          </w:tcPr>
          <w:p w:rsidR="00142A9B" w:rsidRPr="00F05EA4" w:rsidRDefault="00142A9B" w:rsidP="00323AFA"/>
        </w:tc>
        <w:tc>
          <w:tcPr>
            <w:tcW w:w="2607" w:type="dxa"/>
            <w:gridSpan w:val="3"/>
          </w:tcPr>
          <w:p w:rsidR="00142A9B" w:rsidRDefault="00142A9B" w:rsidP="000A6113"/>
        </w:tc>
        <w:tc>
          <w:tcPr>
            <w:tcW w:w="2330" w:type="dxa"/>
            <w:gridSpan w:val="2"/>
          </w:tcPr>
          <w:p w:rsidR="00142A9B" w:rsidRDefault="00142A9B" w:rsidP="00323AFA"/>
        </w:tc>
        <w:tc>
          <w:tcPr>
            <w:tcW w:w="2019" w:type="dxa"/>
          </w:tcPr>
          <w:p w:rsidR="00142A9B" w:rsidRDefault="00142A9B" w:rsidP="00323AFA"/>
        </w:tc>
      </w:tr>
      <w:tr w:rsidR="00142A9B" w:rsidTr="000F23A3">
        <w:tc>
          <w:tcPr>
            <w:tcW w:w="2580" w:type="dxa"/>
          </w:tcPr>
          <w:p w:rsidR="00142A9B" w:rsidRDefault="00142A9B" w:rsidP="00323AFA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410" w:type="dxa"/>
          </w:tcPr>
          <w:p w:rsidR="00142A9B" w:rsidRDefault="00142A9B" w:rsidP="00323AFA">
            <w:r>
              <w:t>Работоспособность учащихся 8 классов</w:t>
            </w:r>
          </w:p>
        </w:tc>
        <w:tc>
          <w:tcPr>
            <w:tcW w:w="2675" w:type="dxa"/>
            <w:gridSpan w:val="2"/>
          </w:tcPr>
          <w:p w:rsidR="00142A9B" w:rsidRDefault="00142A9B" w:rsidP="00323AFA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2607" w:type="dxa"/>
            <w:gridSpan w:val="3"/>
          </w:tcPr>
          <w:p w:rsidR="00142A9B" w:rsidRDefault="00142A9B" w:rsidP="000D6260"/>
        </w:tc>
        <w:tc>
          <w:tcPr>
            <w:tcW w:w="2330" w:type="dxa"/>
            <w:gridSpan w:val="2"/>
          </w:tcPr>
          <w:p w:rsidR="00142A9B" w:rsidRDefault="00142A9B" w:rsidP="00323AFA"/>
        </w:tc>
        <w:tc>
          <w:tcPr>
            <w:tcW w:w="2019" w:type="dxa"/>
          </w:tcPr>
          <w:p w:rsidR="00142A9B" w:rsidRDefault="00142A9B" w:rsidP="00323AFA"/>
        </w:tc>
      </w:tr>
      <w:tr w:rsidR="00142A9B" w:rsidTr="00323AFA">
        <w:tc>
          <w:tcPr>
            <w:tcW w:w="14621" w:type="dxa"/>
            <w:gridSpan w:val="10"/>
          </w:tcPr>
          <w:p w:rsidR="00142A9B" w:rsidRPr="00EC538D" w:rsidRDefault="00142A9B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142A9B" w:rsidTr="000F23A3">
        <w:trPr>
          <w:trHeight w:val="582"/>
        </w:trPr>
        <w:tc>
          <w:tcPr>
            <w:tcW w:w="2580" w:type="dxa"/>
          </w:tcPr>
          <w:p w:rsidR="00142A9B" w:rsidRDefault="00142A9B" w:rsidP="00323AFA">
            <w:r>
              <w:t>Мероприятия</w:t>
            </w:r>
          </w:p>
        </w:tc>
        <w:tc>
          <w:tcPr>
            <w:tcW w:w="2410" w:type="dxa"/>
          </w:tcPr>
          <w:p w:rsidR="00142A9B" w:rsidRDefault="00142A9B" w:rsidP="00323AFA">
            <w:r>
              <w:rPr>
                <w:color w:val="000000"/>
              </w:rPr>
              <w:t>Проведение пробных ЕГЭ, ОГЭ</w:t>
            </w:r>
          </w:p>
        </w:tc>
        <w:tc>
          <w:tcPr>
            <w:tcW w:w="2675" w:type="dxa"/>
            <w:gridSpan w:val="2"/>
          </w:tcPr>
          <w:p w:rsidR="00142A9B" w:rsidRDefault="00142A9B" w:rsidP="00323AFA">
            <w:r>
              <w:rPr>
                <w:color w:val="000000"/>
              </w:rPr>
              <w:t>Проведение пробных ЕГЭ, ОГЭ</w:t>
            </w:r>
          </w:p>
        </w:tc>
        <w:tc>
          <w:tcPr>
            <w:tcW w:w="2607" w:type="dxa"/>
            <w:gridSpan w:val="3"/>
          </w:tcPr>
          <w:p w:rsidR="00142A9B" w:rsidRDefault="00142A9B" w:rsidP="00323AFA">
            <w:r>
              <w:rPr>
                <w:color w:val="000000"/>
              </w:rPr>
              <w:t>Проведение пробных ЕГЭ, ОГЭ</w:t>
            </w:r>
          </w:p>
        </w:tc>
        <w:tc>
          <w:tcPr>
            <w:tcW w:w="2330" w:type="dxa"/>
            <w:gridSpan w:val="2"/>
          </w:tcPr>
          <w:p w:rsidR="00142A9B" w:rsidRDefault="00142A9B" w:rsidP="00BC7E08"/>
        </w:tc>
        <w:tc>
          <w:tcPr>
            <w:tcW w:w="2019" w:type="dxa"/>
          </w:tcPr>
          <w:p w:rsidR="00142A9B" w:rsidRDefault="00142A9B" w:rsidP="00323AFA"/>
        </w:tc>
      </w:tr>
      <w:tr w:rsidR="00142A9B" w:rsidRPr="0069271A" w:rsidTr="00323AFA">
        <w:tc>
          <w:tcPr>
            <w:tcW w:w="14621" w:type="dxa"/>
            <w:gridSpan w:val="10"/>
          </w:tcPr>
          <w:p w:rsidR="00142A9B" w:rsidRPr="0069271A" w:rsidRDefault="00142A9B" w:rsidP="00323AFA">
            <w:pPr>
              <w:jc w:val="center"/>
              <w:rPr>
                <w:b/>
                <w:highlight w:val="yellow"/>
              </w:rPr>
            </w:pPr>
            <w:r w:rsidRPr="0063405F">
              <w:rPr>
                <w:b/>
                <w:lang w:val="en-US"/>
              </w:rPr>
              <w:t>VII</w:t>
            </w:r>
            <w:r w:rsidRPr="0063405F">
              <w:rPr>
                <w:b/>
              </w:rPr>
              <w:t>. ОТ  И  ТБ</w:t>
            </w:r>
          </w:p>
        </w:tc>
      </w:tr>
      <w:tr w:rsidR="00142A9B" w:rsidRPr="0069271A" w:rsidTr="000F23A3">
        <w:tc>
          <w:tcPr>
            <w:tcW w:w="2580" w:type="dxa"/>
          </w:tcPr>
          <w:p w:rsidR="00142A9B" w:rsidRPr="0069271A" w:rsidRDefault="00142A9B" w:rsidP="00323AFA">
            <w:r w:rsidRPr="0069271A">
              <w:t>1. Совещания</w:t>
            </w:r>
          </w:p>
        </w:tc>
        <w:tc>
          <w:tcPr>
            <w:tcW w:w="2410" w:type="dxa"/>
          </w:tcPr>
          <w:p w:rsidR="00142A9B" w:rsidRPr="0069271A" w:rsidRDefault="00142A9B" w:rsidP="00323AFA"/>
        </w:tc>
        <w:tc>
          <w:tcPr>
            <w:tcW w:w="2666" w:type="dxa"/>
          </w:tcPr>
          <w:p w:rsidR="00142A9B" w:rsidRPr="0069271A" w:rsidRDefault="00142A9B" w:rsidP="00323AFA"/>
        </w:tc>
        <w:tc>
          <w:tcPr>
            <w:tcW w:w="2596" w:type="dxa"/>
            <w:gridSpan w:val="3"/>
          </w:tcPr>
          <w:p w:rsidR="00142A9B" w:rsidRPr="003D7A3C" w:rsidRDefault="00142A9B" w:rsidP="00323AFA"/>
        </w:tc>
        <w:tc>
          <w:tcPr>
            <w:tcW w:w="2350" w:type="dxa"/>
            <w:gridSpan w:val="3"/>
          </w:tcPr>
          <w:p w:rsidR="00142A9B" w:rsidRPr="0069271A" w:rsidRDefault="00142A9B" w:rsidP="00323AFA"/>
        </w:tc>
        <w:tc>
          <w:tcPr>
            <w:tcW w:w="2019" w:type="dxa"/>
          </w:tcPr>
          <w:p w:rsidR="00142A9B" w:rsidRPr="0069271A" w:rsidRDefault="00142A9B" w:rsidP="00323AFA"/>
        </w:tc>
      </w:tr>
      <w:tr w:rsidR="00A05A3C" w:rsidRPr="0069271A" w:rsidTr="000F23A3">
        <w:tc>
          <w:tcPr>
            <w:tcW w:w="2580" w:type="dxa"/>
          </w:tcPr>
          <w:p w:rsidR="00A05A3C" w:rsidRPr="0069271A" w:rsidRDefault="00A05A3C" w:rsidP="00323AFA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10022" w:type="dxa"/>
            <w:gridSpan w:val="8"/>
          </w:tcPr>
          <w:p w:rsidR="00A05A3C" w:rsidRDefault="00A05A3C" w:rsidP="00A05A3C">
            <w:pPr>
              <w:ind w:right="-108"/>
            </w:pPr>
          </w:p>
        </w:tc>
        <w:tc>
          <w:tcPr>
            <w:tcW w:w="2019" w:type="dxa"/>
          </w:tcPr>
          <w:p w:rsidR="00A05A3C" w:rsidRPr="0069271A" w:rsidRDefault="00A05A3C" w:rsidP="00323AFA"/>
        </w:tc>
      </w:tr>
      <w:tr w:rsidR="0063405F" w:rsidRPr="0069271A" w:rsidTr="000F23A3">
        <w:tc>
          <w:tcPr>
            <w:tcW w:w="2580" w:type="dxa"/>
          </w:tcPr>
          <w:p w:rsidR="0063405F" w:rsidRPr="0069271A" w:rsidRDefault="0063405F" w:rsidP="00323AFA">
            <w:r w:rsidRPr="0069271A">
              <w:lastRenderedPageBreak/>
              <w:t>3. Пожарная безопасность</w:t>
            </w:r>
          </w:p>
        </w:tc>
        <w:tc>
          <w:tcPr>
            <w:tcW w:w="2410" w:type="dxa"/>
          </w:tcPr>
          <w:p w:rsidR="0063405F" w:rsidRDefault="0063405F" w:rsidP="00CA3E15">
            <w:pPr>
              <w:ind w:right="-108"/>
            </w:pPr>
          </w:p>
        </w:tc>
        <w:tc>
          <w:tcPr>
            <w:tcW w:w="2666" w:type="dxa"/>
          </w:tcPr>
          <w:p w:rsidR="0063405F" w:rsidRDefault="0063405F" w:rsidP="00CA3E15">
            <w:pPr>
              <w:ind w:right="-108"/>
            </w:pPr>
          </w:p>
        </w:tc>
        <w:tc>
          <w:tcPr>
            <w:tcW w:w="2596" w:type="dxa"/>
            <w:gridSpan w:val="3"/>
          </w:tcPr>
          <w:p w:rsidR="0063405F" w:rsidRDefault="0063405F" w:rsidP="00CA3E15">
            <w:pPr>
              <w:ind w:right="-108"/>
            </w:pPr>
          </w:p>
        </w:tc>
        <w:tc>
          <w:tcPr>
            <w:tcW w:w="2350" w:type="dxa"/>
            <w:gridSpan w:val="3"/>
          </w:tcPr>
          <w:p w:rsidR="0063405F" w:rsidRDefault="0063405F" w:rsidP="00CA3E15">
            <w:pPr>
              <w:ind w:right="-108"/>
            </w:pPr>
          </w:p>
        </w:tc>
        <w:tc>
          <w:tcPr>
            <w:tcW w:w="2019" w:type="dxa"/>
          </w:tcPr>
          <w:p w:rsidR="0063405F" w:rsidRPr="003D7A3C" w:rsidRDefault="0063405F" w:rsidP="00323AFA">
            <w:pPr>
              <w:jc w:val="center"/>
            </w:pPr>
          </w:p>
        </w:tc>
      </w:tr>
      <w:tr w:rsidR="00F05EA4" w:rsidRPr="0069271A" w:rsidTr="000F23A3">
        <w:tc>
          <w:tcPr>
            <w:tcW w:w="2580" w:type="dxa"/>
          </w:tcPr>
          <w:p w:rsidR="00F05EA4" w:rsidRPr="0069271A" w:rsidRDefault="00F05EA4" w:rsidP="00323AFA">
            <w:r>
              <w:t>4. Антитеррористическая безопасность</w:t>
            </w:r>
          </w:p>
        </w:tc>
        <w:tc>
          <w:tcPr>
            <w:tcW w:w="2410" w:type="dxa"/>
          </w:tcPr>
          <w:p w:rsidR="00F05EA4" w:rsidRDefault="00F05EA4" w:rsidP="00CA3E15">
            <w:pPr>
              <w:ind w:right="-108"/>
            </w:pPr>
          </w:p>
        </w:tc>
        <w:tc>
          <w:tcPr>
            <w:tcW w:w="2666" w:type="dxa"/>
          </w:tcPr>
          <w:p w:rsidR="00F05EA4" w:rsidRDefault="00F05EA4" w:rsidP="00F05EA4">
            <w:pPr>
              <w:ind w:right="-108"/>
            </w:pPr>
          </w:p>
        </w:tc>
        <w:tc>
          <w:tcPr>
            <w:tcW w:w="2596" w:type="dxa"/>
            <w:gridSpan w:val="3"/>
          </w:tcPr>
          <w:p w:rsidR="00F05EA4" w:rsidRDefault="00F05EA4" w:rsidP="00CA3E15">
            <w:pPr>
              <w:ind w:right="-108"/>
            </w:pPr>
          </w:p>
        </w:tc>
        <w:tc>
          <w:tcPr>
            <w:tcW w:w="2350" w:type="dxa"/>
            <w:gridSpan w:val="3"/>
          </w:tcPr>
          <w:p w:rsidR="00F05EA4" w:rsidRDefault="00F05EA4" w:rsidP="00CA3E15">
            <w:pPr>
              <w:ind w:right="-108"/>
            </w:pPr>
          </w:p>
        </w:tc>
        <w:tc>
          <w:tcPr>
            <w:tcW w:w="2019" w:type="dxa"/>
          </w:tcPr>
          <w:p w:rsidR="00F05EA4" w:rsidRPr="003D7A3C" w:rsidRDefault="00F05EA4" w:rsidP="00323AFA">
            <w:pPr>
              <w:jc w:val="center"/>
            </w:pPr>
          </w:p>
        </w:tc>
      </w:tr>
      <w:tr w:rsidR="00A05A3C" w:rsidRPr="00D81E8D" w:rsidTr="004A14CC">
        <w:tc>
          <w:tcPr>
            <w:tcW w:w="2580" w:type="dxa"/>
          </w:tcPr>
          <w:p w:rsidR="00A05A3C" w:rsidRPr="00D81E8D" w:rsidRDefault="00A05A3C" w:rsidP="00323AFA">
            <w:r>
              <w:t>5</w:t>
            </w:r>
            <w:r w:rsidRPr="00D81E8D">
              <w:t>. Охрана труда</w:t>
            </w:r>
          </w:p>
        </w:tc>
        <w:tc>
          <w:tcPr>
            <w:tcW w:w="12041" w:type="dxa"/>
            <w:gridSpan w:val="9"/>
          </w:tcPr>
          <w:p w:rsidR="00A05A3C" w:rsidRPr="00D81E8D" w:rsidRDefault="00A05A3C" w:rsidP="00323AFA">
            <w:pPr>
              <w:jc w:val="center"/>
            </w:pPr>
          </w:p>
        </w:tc>
      </w:tr>
      <w:tr w:rsidR="00142A9B" w:rsidTr="00323AFA">
        <w:trPr>
          <w:trHeight w:val="316"/>
        </w:trPr>
        <w:tc>
          <w:tcPr>
            <w:tcW w:w="14621" w:type="dxa"/>
            <w:gridSpan w:val="10"/>
          </w:tcPr>
          <w:p w:rsidR="00142A9B" w:rsidRPr="005F22FF" w:rsidRDefault="00142A9B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F05EA4" w:rsidTr="000F23A3">
        <w:tc>
          <w:tcPr>
            <w:tcW w:w="2580" w:type="dxa"/>
            <w:vMerge w:val="restart"/>
          </w:tcPr>
          <w:p w:rsidR="00F05EA4" w:rsidRDefault="00F05EA4" w:rsidP="00323AFA">
            <w:r>
              <w:t>Мероприятия</w:t>
            </w:r>
          </w:p>
        </w:tc>
        <w:tc>
          <w:tcPr>
            <w:tcW w:w="2410" w:type="dxa"/>
          </w:tcPr>
          <w:p w:rsidR="00F05EA4" w:rsidRDefault="00F05EA4" w:rsidP="00323AFA"/>
        </w:tc>
        <w:tc>
          <w:tcPr>
            <w:tcW w:w="2706" w:type="dxa"/>
            <w:gridSpan w:val="3"/>
          </w:tcPr>
          <w:p w:rsidR="00F05EA4" w:rsidRDefault="00F05EA4" w:rsidP="00E65A8C">
            <w:proofErr w:type="spellStart"/>
            <w:r>
              <w:t>Брейн</w:t>
            </w:r>
            <w:proofErr w:type="spellEnd"/>
            <w:r>
              <w:t>-ринг</w:t>
            </w:r>
          </w:p>
        </w:tc>
        <w:tc>
          <w:tcPr>
            <w:tcW w:w="2556" w:type="dxa"/>
          </w:tcPr>
          <w:p w:rsidR="00F05EA4" w:rsidRDefault="00F05EA4" w:rsidP="00D448B3">
            <w:r>
              <w:t>Школьный турнир по настольным играм («Класс года»)</w:t>
            </w:r>
          </w:p>
          <w:p w:rsidR="00F05EA4" w:rsidRDefault="00F05EA4" w:rsidP="00D448B3"/>
        </w:tc>
        <w:tc>
          <w:tcPr>
            <w:tcW w:w="2305" w:type="dxa"/>
            <w:gridSpan w:val="2"/>
          </w:tcPr>
          <w:p w:rsidR="00F05EA4" w:rsidRDefault="00F05EA4" w:rsidP="00323AFA">
            <w:r>
              <w:t>Интеллектуальный марафон (очный тур). Районный турнир по настольным играм.</w:t>
            </w:r>
          </w:p>
        </w:tc>
        <w:tc>
          <w:tcPr>
            <w:tcW w:w="2064" w:type="dxa"/>
            <w:gridSpan w:val="2"/>
          </w:tcPr>
          <w:p w:rsidR="00F05EA4" w:rsidRPr="007A0137" w:rsidRDefault="00F05EA4" w:rsidP="00323AFA">
            <w:pPr>
              <w:pStyle w:val="a3"/>
            </w:pPr>
          </w:p>
        </w:tc>
      </w:tr>
      <w:tr w:rsidR="00F05EA4" w:rsidTr="000F23A3">
        <w:tc>
          <w:tcPr>
            <w:tcW w:w="2580" w:type="dxa"/>
            <w:vMerge/>
          </w:tcPr>
          <w:p w:rsidR="00F05EA4" w:rsidRDefault="00F05EA4" w:rsidP="00323AFA"/>
        </w:tc>
        <w:tc>
          <w:tcPr>
            <w:tcW w:w="9977" w:type="dxa"/>
            <w:gridSpan w:val="7"/>
          </w:tcPr>
          <w:p w:rsidR="00F05EA4" w:rsidRDefault="00F05EA4" w:rsidP="000F23A3"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 xml:space="preserve">», </w:t>
            </w:r>
            <w:r w:rsidR="00262113">
              <w:t>проекте «Билет в будущее»</w:t>
            </w:r>
          </w:p>
        </w:tc>
        <w:tc>
          <w:tcPr>
            <w:tcW w:w="2064" w:type="dxa"/>
            <w:gridSpan w:val="2"/>
          </w:tcPr>
          <w:p w:rsidR="00F05EA4" w:rsidRPr="007A0137" w:rsidRDefault="00F05EA4" w:rsidP="00323AFA">
            <w:pPr>
              <w:pStyle w:val="a3"/>
            </w:pPr>
          </w:p>
        </w:tc>
      </w:tr>
      <w:tr w:rsidR="00142A9B" w:rsidTr="00323AFA">
        <w:tc>
          <w:tcPr>
            <w:tcW w:w="14621" w:type="dxa"/>
            <w:gridSpan w:val="10"/>
          </w:tcPr>
          <w:p w:rsidR="00142A9B" w:rsidRPr="00EC538D" w:rsidRDefault="00142A9B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3D586F" w:rsidTr="000F23A3">
        <w:tc>
          <w:tcPr>
            <w:tcW w:w="2580" w:type="dxa"/>
          </w:tcPr>
          <w:p w:rsidR="003D586F" w:rsidRDefault="003D586F" w:rsidP="00323AFA">
            <w:r>
              <w:t>1. Мероприятия</w:t>
            </w:r>
          </w:p>
        </w:tc>
        <w:tc>
          <w:tcPr>
            <w:tcW w:w="2410" w:type="dxa"/>
          </w:tcPr>
          <w:p w:rsidR="003D586F" w:rsidRDefault="003D586F" w:rsidP="00323AFA">
            <w:r>
              <w:t xml:space="preserve">- День </w:t>
            </w:r>
            <w:r w:rsidR="00262113">
              <w:t>ГО</w:t>
            </w:r>
            <w:r w:rsidR="00F05EA4">
              <w:t xml:space="preserve"> (</w:t>
            </w:r>
            <w:r>
              <w:t>01.03)</w:t>
            </w:r>
          </w:p>
          <w:p w:rsidR="003D586F" w:rsidRDefault="003D586F" w:rsidP="0035097E">
            <w:r>
              <w:t>- 8 марта</w:t>
            </w:r>
            <w:r w:rsidR="0035097E">
              <w:t xml:space="preserve"> («Класс года»)</w:t>
            </w:r>
          </w:p>
        </w:tc>
        <w:tc>
          <w:tcPr>
            <w:tcW w:w="2675" w:type="dxa"/>
            <w:gridSpan w:val="2"/>
          </w:tcPr>
          <w:p w:rsidR="00F05EA4" w:rsidRDefault="003D586F" w:rsidP="00F05EA4">
            <w:r>
              <w:t>- Конкурсная программа «Споемте, друзья!»</w:t>
            </w:r>
            <w:r w:rsidR="00F05EA4">
              <w:t xml:space="preserve"> («Класс года»)</w:t>
            </w:r>
          </w:p>
          <w:p w:rsidR="004C60FC" w:rsidRDefault="004C60FC" w:rsidP="00F05EA4">
            <w:proofErr w:type="gramStart"/>
            <w:r>
              <w:t>- Масленица (08.03.-14.03.</w:t>
            </w:r>
            <w:proofErr w:type="gramEnd"/>
            <w:r>
              <w:t xml:space="preserve"> </w:t>
            </w:r>
            <w:proofErr w:type="gramStart"/>
            <w:r>
              <w:t>«Класс года»)</w:t>
            </w:r>
            <w:proofErr w:type="gramEnd"/>
          </w:p>
          <w:p w:rsidR="003D586F" w:rsidRDefault="003D586F" w:rsidP="00D448B3">
            <w:pPr>
              <w:pStyle w:val="a3"/>
            </w:pPr>
          </w:p>
        </w:tc>
        <w:tc>
          <w:tcPr>
            <w:tcW w:w="2607" w:type="dxa"/>
            <w:gridSpan w:val="3"/>
          </w:tcPr>
          <w:p w:rsidR="0035097E" w:rsidRPr="00DB31DE" w:rsidRDefault="00F05EA4" w:rsidP="00262113">
            <w:r>
              <w:t>- Классный час «Воссоединение Крыма с Россией» (18.03)</w:t>
            </w:r>
          </w:p>
        </w:tc>
        <w:tc>
          <w:tcPr>
            <w:tcW w:w="2330" w:type="dxa"/>
            <w:gridSpan w:val="2"/>
          </w:tcPr>
          <w:p w:rsidR="003D586F" w:rsidRPr="00BE6A4C" w:rsidRDefault="003D586F" w:rsidP="00323AFA"/>
        </w:tc>
        <w:tc>
          <w:tcPr>
            <w:tcW w:w="2019" w:type="dxa"/>
          </w:tcPr>
          <w:p w:rsidR="003D586F" w:rsidRDefault="003D586F" w:rsidP="00323AFA"/>
        </w:tc>
      </w:tr>
      <w:tr w:rsidR="002224BD" w:rsidTr="000F23A3">
        <w:tc>
          <w:tcPr>
            <w:tcW w:w="2580" w:type="dxa"/>
          </w:tcPr>
          <w:p w:rsidR="002224BD" w:rsidRPr="006B7A30" w:rsidRDefault="002224BD" w:rsidP="00CA3E15">
            <w:r w:rsidRPr="006B7A30">
              <w:t>2.Спортивные мероприятия</w:t>
            </w:r>
          </w:p>
        </w:tc>
        <w:tc>
          <w:tcPr>
            <w:tcW w:w="2410" w:type="dxa"/>
          </w:tcPr>
          <w:p w:rsidR="002224BD" w:rsidRDefault="002224BD" w:rsidP="000A3C21">
            <w:r>
              <w:t xml:space="preserve"> «Президентские состязания» школьный этап</w:t>
            </w:r>
          </w:p>
        </w:tc>
        <w:tc>
          <w:tcPr>
            <w:tcW w:w="2675" w:type="dxa"/>
            <w:gridSpan w:val="2"/>
          </w:tcPr>
          <w:p w:rsidR="002224BD" w:rsidRDefault="002224BD" w:rsidP="000A3C21">
            <w:r>
              <w:t>«Президентские состязания» районные (</w:t>
            </w:r>
            <w:proofErr w:type="spellStart"/>
            <w:r>
              <w:t>нач</w:t>
            </w:r>
            <w:proofErr w:type="gramStart"/>
            <w:r>
              <w:t>.б</w:t>
            </w:r>
            <w:proofErr w:type="gramEnd"/>
            <w:r>
              <w:t>лок</w:t>
            </w:r>
            <w:proofErr w:type="spellEnd"/>
            <w:r>
              <w:t>)</w:t>
            </w:r>
          </w:p>
        </w:tc>
        <w:tc>
          <w:tcPr>
            <w:tcW w:w="2607" w:type="dxa"/>
            <w:gridSpan w:val="3"/>
          </w:tcPr>
          <w:p w:rsidR="002224BD" w:rsidRPr="00DB31DE" w:rsidRDefault="002224BD" w:rsidP="000A3C21">
            <w:r>
              <w:t>Сдача норм ГТО</w:t>
            </w:r>
          </w:p>
        </w:tc>
        <w:tc>
          <w:tcPr>
            <w:tcW w:w="2330" w:type="dxa"/>
            <w:gridSpan w:val="2"/>
          </w:tcPr>
          <w:p w:rsidR="002224BD" w:rsidRDefault="002224BD" w:rsidP="000A3C21">
            <w:r>
              <w:t>Школьные соревнования по регби.</w:t>
            </w:r>
          </w:p>
        </w:tc>
        <w:tc>
          <w:tcPr>
            <w:tcW w:w="2019" w:type="dxa"/>
          </w:tcPr>
          <w:p w:rsidR="002224BD" w:rsidRDefault="002224BD" w:rsidP="00CA3E15"/>
        </w:tc>
      </w:tr>
      <w:tr w:rsidR="002224BD" w:rsidTr="000F23A3">
        <w:tc>
          <w:tcPr>
            <w:tcW w:w="2580" w:type="dxa"/>
          </w:tcPr>
          <w:p w:rsidR="002224BD" w:rsidRDefault="002224BD" w:rsidP="00323AFA">
            <w:r>
              <w:t>3.Работа школьной библиотеки</w:t>
            </w:r>
          </w:p>
        </w:tc>
        <w:tc>
          <w:tcPr>
            <w:tcW w:w="2410" w:type="dxa"/>
          </w:tcPr>
          <w:p w:rsidR="002224BD" w:rsidRDefault="002224BD" w:rsidP="003D586F">
            <w:r>
              <w:t>- Всемирный день писателя (03.03)</w:t>
            </w:r>
          </w:p>
        </w:tc>
        <w:tc>
          <w:tcPr>
            <w:tcW w:w="2675" w:type="dxa"/>
            <w:gridSpan w:val="2"/>
          </w:tcPr>
          <w:p w:rsidR="002224BD" w:rsidRDefault="002224BD" w:rsidP="004C60FC">
            <w:pPr>
              <w:pStyle w:val="a3"/>
            </w:pPr>
            <w:r>
              <w:t>- Оформление стенда «</w:t>
            </w:r>
            <w:r w:rsidR="004C60FC">
              <w:t>Ледовое побоище</w:t>
            </w:r>
            <w:r>
              <w:t>» («</w:t>
            </w:r>
            <w:r w:rsidR="004C60FC">
              <w:t>Рисунки</w:t>
            </w:r>
            <w:r>
              <w:t>»)</w:t>
            </w:r>
          </w:p>
        </w:tc>
        <w:tc>
          <w:tcPr>
            <w:tcW w:w="2607" w:type="dxa"/>
            <w:gridSpan w:val="3"/>
          </w:tcPr>
          <w:p w:rsidR="002224BD" w:rsidRDefault="002224BD" w:rsidP="00456078">
            <w:pPr>
              <w:pStyle w:val="a3"/>
            </w:pPr>
            <w:r>
              <w:t>- Всемирный день поэзии (21.03) («Класс года»)</w:t>
            </w:r>
          </w:p>
        </w:tc>
        <w:tc>
          <w:tcPr>
            <w:tcW w:w="2330" w:type="dxa"/>
            <w:gridSpan w:val="2"/>
          </w:tcPr>
          <w:p w:rsidR="002224BD" w:rsidRPr="00BF575F" w:rsidRDefault="002224BD" w:rsidP="00BF575F">
            <w:pPr>
              <w:pStyle w:val="a3"/>
            </w:pPr>
            <w:r>
              <w:t>- Неделя детской книги (26.03.-31.03)</w:t>
            </w:r>
          </w:p>
        </w:tc>
        <w:tc>
          <w:tcPr>
            <w:tcW w:w="2019" w:type="dxa"/>
          </w:tcPr>
          <w:p w:rsidR="002224BD" w:rsidRDefault="002224BD" w:rsidP="00456078">
            <w:pPr>
              <w:pStyle w:val="a3"/>
            </w:pPr>
          </w:p>
        </w:tc>
      </w:tr>
      <w:tr w:rsidR="002224BD" w:rsidTr="00323AFA">
        <w:tc>
          <w:tcPr>
            <w:tcW w:w="14621" w:type="dxa"/>
            <w:gridSpan w:val="10"/>
          </w:tcPr>
          <w:p w:rsidR="002224BD" w:rsidRPr="00EC538D" w:rsidRDefault="002224BD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2224BD" w:rsidTr="000F23A3">
        <w:tc>
          <w:tcPr>
            <w:tcW w:w="2580" w:type="dxa"/>
          </w:tcPr>
          <w:p w:rsidR="002224BD" w:rsidRDefault="002224BD" w:rsidP="00323AFA">
            <w:r>
              <w:t>Мероприятия</w:t>
            </w:r>
          </w:p>
        </w:tc>
        <w:tc>
          <w:tcPr>
            <w:tcW w:w="2410" w:type="dxa"/>
          </w:tcPr>
          <w:p w:rsidR="002224BD" w:rsidRDefault="002224BD" w:rsidP="00323AFA"/>
        </w:tc>
        <w:tc>
          <w:tcPr>
            <w:tcW w:w="2675" w:type="dxa"/>
            <w:gridSpan w:val="2"/>
          </w:tcPr>
          <w:p w:rsidR="002224BD" w:rsidRDefault="002224BD" w:rsidP="006A4244">
            <w:r>
              <w:t>Родительский патруль (ДДТТ)</w:t>
            </w:r>
          </w:p>
        </w:tc>
        <w:tc>
          <w:tcPr>
            <w:tcW w:w="2607" w:type="dxa"/>
            <w:gridSpan w:val="3"/>
          </w:tcPr>
          <w:p w:rsidR="002224BD" w:rsidRDefault="00272884" w:rsidP="00492E1A">
            <w:r>
              <w:t>Виртуальное родительское собрание</w:t>
            </w:r>
          </w:p>
        </w:tc>
        <w:tc>
          <w:tcPr>
            <w:tcW w:w="2330" w:type="dxa"/>
            <w:gridSpan w:val="2"/>
          </w:tcPr>
          <w:p w:rsidR="002224BD" w:rsidRDefault="002224BD" w:rsidP="00E65A8C">
            <w:r>
              <w:rPr>
                <w:color w:val="000000"/>
              </w:rPr>
              <w:t>Информирование родителей о результатах пробных ЕГЭ, ОГЭ</w:t>
            </w:r>
          </w:p>
        </w:tc>
        <w:tc>
          <w:tcPr>
            <w:tcW w:w="2019" w:type="dxa"/>
          </w:tcPr>
          <w:p w:rsidR="002224BD" w:rsidRDefault="002224BD" w:rsidP="00323AFA"/>
        </w:tc>
      </w:tr>
    </w:tbl>
    <w:p w:rsidR="0001513F" w:rsidRDefault="0001513F" w:rsidP="0001513F"/>
    <w:p w:rsidR="0001513F" w:rsidRDefault="0001513F" w:rsidP="0001513F"/>
    <w:p w:rsidR="0001513F" w:rsidRDefault="0001513F" w:rsidP="0001513F"/>
    <w:p w:rsidR="0001513F" w:rsidRDefault="0001513F" w:rsidP="0001513F"/>
    <w:p w:rsidR="00964984" w:rsidRDefault="00964984"/>
    <w:sectPr w:rsidR="00964984" w:rsidSect="00A24F8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13F"/>
    <w:rsid w:val="0001513F"/>
    <w:rsid w:val="000A6113"/>
    <w:rsid w:val="000B33A1"/>
    <w:rsid w:val="000D6260"/>
    <w:rsid w:val="000F23A3"/>
    <w:rsid w:val="00117195"/>
    <w:rsid w:val="00142A9B"/>
    <w:rsid w:val="00167DCE"/>
    <w:rsid w:val="001E1ADE"/>
    <w:rsid w:val="002170FD"/>
    <w:rsid w:val="002224BD"/>
    <w:rsid w:val="00225B5D"/>
    <w:rsid w:val="00262113"/>
    <w:rsid w:val="00272884"/>
    <w:rsid w:val="00301E00"/>
    <w:rsid w:val="0035097E"/>
    <w:rsid w:val="003A7914"/>
    <w:rsid w:val="003B03CF"/>
    <w:rsid w:val="003B2603"/>
    <w:rsid w:val="003D586F"/>
    <w:rsid w:val="003E225D"/>
    <w:rsid w:val="003F483A"/>
    <w:rsid w:val="00456078"/>
    <w:rsid w:val="00492E1A"/>
    <w:rsid w:val="004C60FC"/>
    <w:rsid w:val="00617C91"/>
    <w:rsid w:val="0063405F"/>
    <w:rsid w:val="007138FB"/>
    <w:rsid w:val="00760197"/>
    <w:rsid w:val="007C56B7"/>
    <w:rsid w:val="008A2294"/>
    <w:rsid w:val="008D1CE9"/>
    <w:rsid w:val="008D7D91"/>
    <w:rsid w:val="00964984"/>
    <w:rsid w:val="0097767E"/>
    <w:rsid w:val="009B4A53"/>
    <w:rsid w:val="00A05A3C"/>
    <w:rsid w:val="00A24F8B"/>
    <w:rsid w:val="00A6420A"/>
    <w:rsid w:val="00AA25A8"/>
    <w:rsid w:val="00B36A4B"/>
    <w:rsid w:val="00B57EAB"/>
    <w:rsid w:val="00BA126B"/>
    <w:rsid w:val="00BC7E08"/>
    <w:rsid w:val="00BF575F"/>
    <w:rsid w:val="00C4124C"/>
    <w:rsid w:val="00C67966"/>
    <w:rsid w:val="00C76DE2"/>
    <w:rsid w:val="00D26565"/>
    <w:rsid w:val="00D81E8D"/>
    <w:rsid w:val="00DB23A2"/>
    <w:rsid w:val="00E00DA5"/>
    <w:rsid w:val="00E3385B"/>
    <w:rsid w:val="00E348B9"/>
    <w:rsid w:val="00EB6132"/>
    <w:rsid w:val="00EC63AB"/>
    <w:rsid w:val="00EC75C5"/>
    <w:rsid w:val="00EE312B"/>
    <w:rsid w:val="00EF3C7C"/>
    <w:rsid w:val="00F0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09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F3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5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2021-01-13T07:56:00Z</cp:lastPrinted>
  <dcterms:created xsi:type="dcterms:W3CDTF">2019-06-14T04:40:00Z</dcterms:created>
  <dcterms:modified xsi:type="dcterms:W3CDTF">2021-01-13T07:56:00Z</dcterms:modified>
</cp:coreProperties>
</file>