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A7" w:rsidRPr="006605A7" w:rsidRDefault="006605A7" w:rsidP="006605A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5A7">
        <w:rPr>
          <w:rFonts w:ascii="Times New Roman" w:hAnsi="Times New Roman" w:cs="Times New Roman"/>
          <w:b/>
          <w:sz w:val="24"/>
          <w:szCs w:val="24"/>
        </w:rPr>
        <w:t>Методические рекомендации в рамках проведения мероприятий Всероссийской межведомственной комплексной оперативно-профилактической операции</w:t>
      </w:r>
    </w:p>
    <w:p w:rsidR="006605A7" w:rsidRPr="006605A7" w:rsidRDefault="006605A7" w:rsidP="006605A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5A7">
        <w:rPr>
          <w:rFonts w:ascii="Times New Roman" w:hAnsi="Times New Roman" w:cs="Times New Roman"/>
          <w:b/>
          <w:sz w:val="24"/>
          <w:szCs w:val="24"/>
        </w:rPr>
        <w:t>«Дети России – 2022»</w:t>
      </w:r>
    </w:p>
    <w:p w:rsidR="006605A7" w:rsidRPr="006605A7" w:rsidRDefault="006605A7" w:rsidP="009B05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Отсутствие практических навыков адекватного поведения в сложных жизненных ситуациях может побудить детей и подростков к использованию асоциальных способов выхода - употреблению табака, алкоголя, наркотиков. Поэтому необходимо проводить профилактику злоупотребления </w:t>
      </w:r>
      <w:proofErr w:type="spellStart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психоактивными</w:t>
      </w:r>
      <w:proofErr w:type="spellEnd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веществами (ПАВ).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образования играет ведущую роль в профилактической работе. Профилактика злоупотребления ПАВ в системе образования направлена на формирование ценностей здорового образа жизни, на совершенствование знаний, умений и навыков педагогов системы образования, родителей и обучающихся в вопросах сохранения и укрепления физического, психического и социального здоровья.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Акцентирование на отрицательных последствиях приема ПАВ не обеспечивает достижение поставленных целей.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Приоритетной является </w:t>
      </w:r>
      <w:r w:rsidRPr="00BC565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позитивная</w:t>
      </w:r>
      <w:r w:rsidR="00BC5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профилактика 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злоупотребления ПАВ, опирающаяся на возрастные особенности детей, которая предполагает воспитание гармоничной, успешно социализированной личности, формирование положительного образа Я ребенка, навыков ответственного принятия решений, эффективного общения, </w:t>
      </w:r>
      <w:proofErr w:type="spellStart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стрессоустойчивых</w:t>
      </w:r>
      <w:proofErr w:type="spellEnd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личностных установок, навыков быть успешным, значимым, способности к </w:t>
      </w:r>
      <w:proofErr w:type="spellStart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ценности и навыков укрепления здоровья, регулирование эмоций, разрешение конфликтов, сопротивления </w:t>
      </w:r>
      <w:proofErr w:type="spellStart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наркогенному</w:t>
      </w:r>
      <w:proofErr w:type="spellEnd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давлению со стороны сверстников, взрослых и рекламных компаний в СМИ</w:t>
      </w:r>
      <w:proofErr w:type="gramEnd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освоение и раскрытие ресурсов психики и личности, помощь в самореализации собственного жизненного предназначения, воспитание психически здорового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приеме ПАВ.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навыкам позитивной профилактики можно на любом уроке, классном часе и внеклассных занятиях. Это и есть основа успешности обучения.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Чтобы этого взаимопонимания достичь, учителю необходимо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3318A" w:rsidRPr="0073318A" w:rsidRDefault="0073318A" w:rsidP="00660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сложность проблем, с которыми сталкивается ребенок.</w:t>
      </w:r>
    </w:p>
    <w:p w:rsidR="0073318A" w:rsidRPr="0073318A" w:rsidRDefault="0073318A" w:rsidP="00660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Уделять больше внимания его достижениям, а не промахам.</w:t>
      </w:r>
    </w:p>
    <w:p w:rsidR="0073318A" w:rsidRPr="0073318A" w:rsidRDefault="0073318A" w:rsidP="00660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у подростка позитивного представления о себе. Для этого чаще говорить ему о том, что вам нравится в его характере (смелость, общительность, остроумие, трудолюбие и т.д.).</w:t>
      </w:r>
    </w:p>
    <w:p w:rsidR="0073318A" w:rsidRPr="0073318A" w:rsidRDefault="0073318A" w:rsidP="00660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 об ошибке, стараться показывать ее ценность как попытки.</w:t>
      </w:r>
    </w:p>
    <w:p w:rsidR="0073318A" w:rsidRPr="0073318A" w:rsidRDefault="0073318A" w:rsidP="00660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Прислушиваться к мнению людей, которым ребенок доверяет.</w:t>
      </w:r>
    </w:p>
    <w:p w:rsidR="0073318A" w:rsidRPr="0073318A" w:rsidRDefault="0073318A" w:rsidP="00660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литературу о психологии и физиологии подростка.</w:t>
      </w:r>
    </w:p>
    <w:p w:rsidR="0073318A" w:rsidRPr="0073318A" w:rsidRDefault="0073318A" w:rsidP="00660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Откровенно говорить с ребенком о жизни и смерти, дружбе и предательстве, об отношениях мужчины и женщины.</w:t>
      </w:r>
    </w:p>
    <w:p w:rsidR="0073318A" w:rsidRPr="0073318A" w:rsidRDefault="0073318A" w:rsidP="00660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Делиться собственным опытом взросления, рассказывать о своих тогдашних чувствах, мечтах, идеалах, даже если сегодня они кажутся вам смешными или ошибочными.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Конечно, огромное воспитательное влияние на личность ребенка оказывает, когда различные внеклассные мероприятия в образовательном учреждении готовятся и 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проводятся в тесном творческом сотрудничестве учеников, учителей и родителей, идет совместная деятельность в играх, психологических занятиях, упражнениях, кружках, праздниках, соревнованиях, трудовых </w:t>
      </w:r>
      <w:r w:rsidR="009B05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отрядах.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Задача школы и семьи </w:t>
      </w:r>
      <w:r w:rsidR="00BC5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создать каждому ребенку</w:t>
      </w:r>
      <w:r w:rsidRPr="007331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ситуацию успешности,</w:t>
      </w:r>
      <w:r w:rsidRPr="007331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значимости через учебную деятельность, внеклассную и кружковую работу, систему взаимодействия с учреждениями дополнительного образования (у нас в </w:t>
      </w:r>
      <w:r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поселке</w:t>
      </w:r>
      <w:r w:rsidR="00BC5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</w:t>
      </w:r>
      <w:r w:rsidR="00D113E0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Березовская школа искусств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D113E0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ДЮСШ, РДК  «Юбилейный,  ДК «Энтузиаст», спортивный центр «Резерв»</w:t>
      </w:r>
      <w:proofErr w:type="gramStart"/>
      <w:r w:rsidR="00D113E0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D113E0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05A7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Спортивный Комплекс </w:t>
      </w:r>
      <w:r w:rsidR="00D113E0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D113E0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Брус</w:t>
      </w:r>
      <w:r w:rsidR="006605A7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</w:t>
      </w:r>
      <w:r w:rsidR="00D113E0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 w:rsidR="00D113E0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605A7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усилиями разных специалистов (психологи, учителя, социальные педагоги, медицинские работники, сотрудники правоохранительных органов и др.) .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 </w:t>
      </w:r>
      <w:r w:rsidRPr="007331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позитивная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профилактика злоупотребления ПАВ </w:t>
      </w:r>
      <w:r w:rsidR="00BC5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bookmarkStart w:id="0" w:name="_GoBack"/>
      <w:bookmarkEnd w:id="0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пропаганда позитивного отношения к жизни, создание ситуации успешности, благополучия, включение ученика в ту деятельность, где он сможет проявить себя, почувствовать себя значимым для других, поверить в себя, испытать радость проявления собственной активности, где важны:</w:t>
      </w:r>
    </w:p>
    <w:p w:rsidR="0073318A" w:rsidRPr="0073318A" w:rsidRDefault="0073318A" w:rsidP="00660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личность педагога, его роль в учебно-воспитательном процессе,</w:t>
      </w:r>
    </w:p>
    <w:p w:rsidR="0073318A" w:rsidRPr="0073318A" w:rsidRDefault="0073318A" w:rsidP="00660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самоуправления детей,</w:t>
      </w:r>
    </w:p>
    <w:p w:rsidR="0073318A" w:rsidRPr="0073318A" w:rsidRDefault="0073318A" w:rsidP="00660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детско-взрослые отношения,</w:t>
      </w:r>
    </w:p>
    <w:p w:rsidR="0073318A" w:rsidRPr="0073318A" w:rsidRDefault="0073318A" w:rsidP="00660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досуга (информация больше должна быть не развлекательной, а познавательной).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учить детей жить! Учить быть значимым! Учить детей радоваться!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Верить в лучшее, а готовым быть к худшему, без употребления ПАВ.</w:t>
      </w:r>
    </w:p>
    <w:p w:rsidR="0073318A" w:rsidRPr="0073318A" w:rsidRDefault="00BC5653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Девизом должно быть: «ЗА ПОЛЕЗНЫЕ ПРИВЫЧКИ», «</w:t>
      </w:r>
      <w:r w:rsidR="0073318A"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ТЛИВУЮ ЖИЗНЬ И КРЕПКОЕ ЗДОРОВЬЕ»</w:t>
      </w:r>
      <w:r w:rsidR="0073318A"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90B" w:rsidRDefault="0078190B"/>
    <w:sectPr w:rsidR="0078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6A4A"/>
    <w:multiLevelType w:val="multilevel"/>
    <w:tmpl w:val="ECE8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3153C"/>
    <w:multiLevelType w:val="multilevel"/>
    <w:tmpl w:val="BBCE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F6"/>
    <w:rsid w:val="00597EF6"/>
    <w:rsid w:val="006605A7"/>
    <w:rsid w:val="0073318A"/>
    <w:rsid w:val="0078190B"/>
    <w:rsid w:val="009B05A4"/>
    <w:rsid w:val="00BC5653"/>
    <w:rsid w:val="00D1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2022-04-05T01:39:00Z</dcterms:created>
  <dcterms:modified xsi:type="dcterms:W3CDTF">2022-04-05T02:17:00Z</dcterms:modified>
</cp:coreProperties>
</file>