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2" w:rsidRDefault="00075712">
      <w:bookmarkStart w:id="0" w:name="_GoBack"/>
      <w:bookmarkEnd w:id="0"/>
    </w:p>
    <w:p w:rsidR="00075712" w:rsidRDefault="00075712"/>
    <w:p w:rsidR="00075712" w:rsidRDefault="0007571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75712" w:rsidTr="00075712">
        <w:trPr>
          <w:trHeight w:val="70"/>
        </w:trPr>
        <w:tc>
          <w:tcPr>
            <w:tcW w:w="9571" w:type="dxa"/>
          </w:tcPr>
          <w:p w:rsidR="00075712" w:rsidRDefault="00075712"/>
          <w:p w:rsidR="00075712" w:rsidRDefault="00075712"/>
          <w:p w:rsidR="00075712" w:rsidRDefault="00075712"/>
          <w:p w:rsidR="00075712" w:rsidRDefault="00075712" w:rsidP="0007571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075712" w:rsidRDefault="00075712" w:rsidP="00075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075712" w:rsidRDefault="00075712" w:rsidP="00075712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075712" w:rsidRDefault="00075712" w:rsidP="00075712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Аннотация к рабочей программе </w:t>
            </w: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учебного курса </w:t>
            </w:r>
          </w:p>
          <w:p w:rsidR="00075712" w:rsidRDefault="00075712" w:rsidP="0007571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«</w:t>
            </w:r>
            <w:r w:rsidR="0022418E">
              <w:rPr>
                <w:rFonts w:ascii="Times New Roman" w:hAnsi="Times New Roman"/>
                <w:szCs w:val="24"/>
              </w:rPr>
              <w:t>Функциональная грамотность</w:t>
            </w:r>
            <w:r>
              <w:rPr>
                <w:rFonts w:ascii="Times New Roman" w:hAnsi="Times New Roman"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 xml:space="preserve"> ООП НОО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075712" w:rsidRDefault="00075712" w:rsidP="00075712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курса «</w:t>
            </w:r>
            <w:r w:rsidR="0022418E"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разработана в соответствии с пунктом 31.1 ФГОС НОО и реализуется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с</w:t>
            </w:r>
            <w:r w:rsidR="0076684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2 по 4 класс.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</w:t>
            </w:r>
            <w:r w:rsidR="00766849">
              <w:rPr>
                <w:rFonts w:ascii="Times New Roman" w:hAnsi="Times New Roman"/>
                <w:sz w:val="24"/>
                <w:szCs w:val="24"/>
              </w:rPr>
              <w:t xml:space="preserve"> учителем начальных классов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положением о рабочих программах и определяет организацию образовательной деятельности руководителем учебного курса в школе по учебному курсу «</w:t>
            </w:r>
            <w:r w:rsidR="0022418E">
              <w:rPr>
                <w:rFonts w:ascii="Times New Roman" w:hAnsi="Times New Roman"/>
                <w:szCs w:val="24"/>
              </w:rPr>
              <w:t>Функциональная 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программа учебного </w:t>
            </w:r>
            <w:r w:rsidR="00766849">
              <w:rPr>
                <w:rFonts w:ascii="Times New Roman" w:hAnsi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является частью ООП НОО, определяющей: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содержание; 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предметные);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поурочное планирование.</w:t>
            </w:r>
          </w:p>
          <w:p w:rsidR="00075712" w:rsidRDefault="00075712" w:rsidP="00075712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075712" w:rsidRDefault="00075712" w:rsidP="00075712"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66849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075712" w:rsidRDefault="00075712"/>
          <w:p w:rsidR="00075712" w:rsidRDefault="00075712"/>
        </w:tc>
      </w:tr>
    </w:tbl>
    <w:p w:rsidR="00587018" w:rsidRDefault="00587018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075712" w:rsidRDefault="00075712"/>
    <w:p w:rsidR="0022418E" w:rsidRDefault="0022418E"/>
    <w:p w:rsidR="00075712" w:rsidRDefault="00075712" w:rsidP="0007571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075712" w:rsidRDefault="00075712" w:rsidP="0007571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«Березовская средняя школа № 1 им. Е.К. Зырянова»</w:t>
      </w:r>
    </w:p>
    <w:tbl>
      <w:tblPr>
        <w:tblW w:w="10730" w:type="dxa"/>
        <w:tblInd w:w="-717" w:type="dxa"/>
        <w:tblLayout w:type="fixed"/>
        <w:tblLook w:val="04A0" w:firstRow="1" w:lastRow="0" w:firstColumn="1" w:lastColumn="0" w:noHBand="0" w:noVBand="1"/>
      </w:tblPr>
      <w:tblGrid>
        <w:gridCol w:w="3642"/>
        <w:gridCol w:w="3544"/>
        <w:gridCol w:w="3544"/>
      </w:tblGrid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ind w:left="52" w:right="74"/>
              <w:rPr>
                <w:rFonts w:ascii="Times New Roman" w:eastAsia="Calibri" w:hAnsi="Times New Roman" w:cs="Times New Roman"/>
              </w:rPr>
            </w:pPr>
          </w:p>
          <w:p w:rsidR="00075712" w:rsidRDefault="00075712" w:rsidP="009A6B3A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75712" w:rsidRDefault="00075712" w:rsidP="006748D4">
            <w:pPr>
              <w:rPr>
                <w:rFonts w:ascii="Times New Roman" w:eastAsia="Calibri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9A6B3A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9A6B3A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  <w:tr w:rsidR="00075712" w:rsidTr="006748D4">
        <w:tc>
          <w:tcPr>
            <w:tcW w:w="3642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9A6B3A">
            <w:pPr>
              <w:spacing w:line="288" w:lineRule="auto"/>
              <w:ind w:left="52" w:right="7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РАССМОТРЕНО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 учителей начальных классов</w:t>
            </w:r>
            <w:r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___________(_______________)</w:t>
            </w:r>
            <w:r>
              <w:rPr>
                <w:rFonts w:ascii="Times New Roman" w:eastAsia="Calibri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Протокол №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от "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 </w:t>
            </w: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_____________(_______________)</w:t>
            </w:r>
            <w:proofErr w:type="gramEnd"/>
          </w:p>
          <w:p w:rsidR="00075712" w:rsidRDefault="00075712" w:rsidP="006748D4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"____" ______ 202___ г.</w:t>
            </w:r>
          </w:p>
        </w:tc>
        <w:tc>
          <w:tcPr>
            <w:tcW w:w="354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75712" w:rsidRDefault="00075712" w:rsidP="006748D4">
            <w:pPr>
              <w:spacing w:line="288" w:lineRule="auto"/>
              <w:ind w:left="219" w:right="-61" w:hanging="3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Calibri" w:eastAsia="Times New Roman" w:hAnsi="Calibri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"____" ______ 202___ г</w:t>
            </w:r>
          </w:p>
        </w:tc>
      </w:tr>
    </w:tbl>
    <w:p w:rsidR="00075712" w:rsidRPr="009C3998" w:rsidRDefault="00075712" w:rsidP="00075712">
      <w:pPr>
        <w:pStyle w:val="Default"/>
        <w:jc w:val="both"/>
        <w:outlineLvl w:val="0"/>
        <w:rPr>
          <w:b/>
          <w:bCs/>
          <w:sz w:val="28"/>
          <w:szCs w:val="28"/>
        </w:rPr>
      </w:pPr>
    </w:p>
    <w:p w:rsidR="00766849" w:rsidRDefault="00075712" w:rsidP="0007571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sz w:val="28"/>
          <w:szCs w:val="28"/>
        </w:rPr>
        <w:t xml:space="preserve">Рабочая программа </w:t>
      </w:r>
      <w:r w:rsidRPr="00CD0696">
        <w:rPr>
          <w:b/>
          <w:bCs/>
          <w:sz w:val="28"/>
          <w:szCs w:val="28"/>
        </w:rPr>
        <w:t>учебного</w:t>
      </w:r>
      <w:r>
        <w:rPr>
          <w:b/>
          <w:bCs/>
          <w:sz w:val="28"/>
          <w:szCs w:val="28"/>
        </w:rPr>
        <w:t xml:space="preserve"> </w:t>
      </w:r>
      <w:r w:rsidRPr="009C3998">
        <w:rPr>
          <w:b/>
          <w:bCs/>
          <w:sz w:val="28"/>
          <w:szCs w:val="28"/>
        </w:rPr>
        <w:t xml:space="preserve">курса </w:t>
      </w:r>
      <w:r w:rsidR="00766849">
        <w:rPr>
          <w:b/>
          <w:bCs/>
          <w:sz w:val="28"/>
          <w:szCs w:val="28"/>
        </w:rPr>
        <w:t xml:space="preserve"> </w:t>
      </w:r>
    </w:p>
    <w:p w:rsidR="00075712" w:rsidRPr="009C3998" w:rsidRDefault="00075712" w:rsidP="00075712">
      <w:pPr>
        <w:pStyle w:val="Default"/>
        <w:jc w:val="center"/>
        <w:outlineLvl w:val="0"/>
        <w:rPr>
          <w:b/>
          <w:bCs/>
          <w:color w:val="auto"/>
          <w:sz w:val="28"/>
          <w:szCs w:val="28"/>
        </w:rPr>
      </w:pPr>
      <w:r w:rsidRPr="009C3998">
        <w:rPr>
          <w:b/>
          <w:bCs/>
          <w:color w:val="auto"/>
          <w:sz w:val="28"/>
          <w:szCs w:val="28"/>
        </w:rPr>
        <w:t>«</w:t>
      </w:r>
      <w:r w:rsidR="0022418E">
        <w:rPr>
          <w:b/>
          <w:bCs/>
          <w:color w:val="auto"/>
          <w:sz w:val="28"/>
          <w:szCs w:val="28"/>
        </w:rPr>
        <w:t>Функциональная грамотность</w:t>
      </w:r>
      <w:r w:rsidRPr="009C3998">
        <w:rPr>
          <w:b/>
          <w:bCs/>
          <w:color w:val="auto"/>
          <w:sz w:val="28"/>
          <w:szCs w:val="28"/>
        </w:rPr>
        <w:t>»</w:t>
      </w:r>
    </w:p>
    <w:p w:rsidR="00075712" w:rsidRPr="00434623" w:rsidRDefault="00075712" w:rsidP="00075712">
      <w:pPr>
        <w:pStyle w:val="Default"/>
        <w:jc w:val="center"/>
        <w:outlineLvl w:val="0"/>
        <w:rPr>
          <w:bCs/>
          <w:color w:val="auto"/>
          <w:sz w:val="28"/>
          <w:szCs w:val="28"/>
        </w:rPr>
      </w:pPr>
      <w:r w:rsidRPr="00434623">
        <w:rPr>
          <w:bCs/>
          <w:color w:val="auto"/>
          <w:sz w:val="28"/>
          <w:szCs w:val="28"/>
        </w:rPr>
        <w:t>для начального общего образования (</w:t>
      </w:r>
      <w:r w:rsidR="00766849" w:rsidRPr="00434623">
        <w:rPr>
          <w:bCs/>
          <w:color w:val="auto"/>
          <w:sz w:val="28"/>
          <w:szCs w:val="28"/>
        </w:rPr>
        <w:t>1</w:t>
      </w:r>
      <w:r w:rsidRPr="00434623">
        <w:rPr>
          <w:bCs/>
          <w:color w:val="auto"/>
          <w:sz w:val="28"/>
          <w:szCs w:val="28"/>
        </w:rPr>
        <w:t>-4 классы)</w:t>
      </w:r>
    </w:p>
    <w:p w:rsidR="00075712" w:rsidRPr="00434623" w:rsidRDefault="00075712" w:rsidP="00075712">
      <w:pPr>
        <w:pStyle w:val="Default"/>
        <w:jc w:val="center"/>
        <w:rPr>
          <w:bCs/>
          <w:color w:val="auto"/>
          <w:sz w:val="28"/>
          <w:szCs w:val="28"/>
        </w:rPr>
      </w:pPr>
      <w:r w:rsidRPr="00434623">
        <w:rPr>
          <w:bCs/>
          <w:color w:val="auto"/>
          <w:sz w:val="28"/>
          <w:szCs w:val="28"/>
        </w:rPr>
        <w:t xml:space="preserve">Срок освоения: </w:t>
      </w:r>
      <w:r w:rsidR="002B77CF" w:rsidRPr="00434623">
        <w:rPr>
          <w:bCs/>
          <w:color w:val="auto"/>
          <w:sz w:val="28"/>
          <w:szCs w:val="28"/>
        </w:rPr>
        <w:t>3</w:t>
      </w:r>
      <w:r w:rsidRPr="00434623">
        <w:rPr>
          <w:bCs/>
          <w:color w:val="auto"/>
          <w:sz w:val="28"/>
          <w:szCs w:val="28"/>
        </w:rPr>
        <w:t xml:space="preserve"> года (</w:t>
      </w:r>
      <w:r w:rsidR="002B77CF" w:rsidRPr="00434623">
        <w:rPr>
          <w:bCs/>
          <w:color w:val="auto"/>
          <w:sz w:val="28"/>
          <w:szCs w:val="28"/>
        </w:rPr>
        <w:t>2</w:t>
      </w:r>
      <w:r w:rsidRPr="00434623">
        <w:rPr>
          <w:bCs/>
          <w:color w:val="auto"/>
          <w:sz w:val="28"/>
          <w:szCs w:val="28"/>
        </w:rPr>
        <w:t>-4 класс)</w:t>
      </w:r>
    </w:p>
    <w:p w:rsidR="00075712" w:rsidRPr="00434623" w:rsidRDefault="00075712" w:rsidP="00075712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075712" w:rsidRPr="00434623" w:rsidRDefault="00075712" w:rsidP="0007571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5712" w:rsidRPr="00434623" w:rsidRDefault="00075712" w:rsidP="00075712">
      <w:pPr>
        <w:pStyle w:val="a5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434623">
        <w:rPr>
          <w:color w:val="000000"/>
          <w:sz w:val="28"/>
          <w:szCs w:val="28"/>
        </w:rPr>
        <w:t>Составитель: </w:t>
      </w:r>
      <w:r w:rsidR="0022418E">
        <w:rPr>
          <w:sz w:val="28"/>
          <w:szCs w:val="28"/>
        </w:rPr>
        <w:t>Шевченко Анна Николаевна</w:t>
      </w:r>
      <w:r w:rsidRPr="00434623">
        <w:rPr>
          <w:sz w:val="28"/>
          <w:szCs w:val="28"/>
        </w:rPr>
        <w:t>,</w:t>
      </w:r>
    </w:p>
    <w:p w:rsidR="00075712" w:rsidRPr="009C3998" w:rsidRDefault="00766849" w:rsidP="00075712">
      <w:pPr>
        <w:pStyle w:val="a5"/>
        <w:spacing w:before="0" w:beforeAutospacing="0" w:after="0" w:afterAutospacing="0"/>
        <w:ind w:firstLine="227"/>
        <w:jc w:val="right"/>
        <w:rPr>
          <w:sz w:val="28"/>
          <w:szCs w:val="28"/>
        </w:rPr>
      </w:pPr>
      <w:r w:rsidRPr="00434623">
        <w:rPr>
          <w:sz w:val="28"/>
          <w:szCs w:val="28"/>
        </w:rPr>
        <w:t>учитель начальных классов</w:t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C3998">
        <w:rPr>
          <w:sz w:val="28"/>
          <w:szCs w:val="28"/>
        </w:rPr>
        <w:t>202</w:t>
      </w:r>
      <w:r w:rsidR="00766849">
        <w:rPr>
          <w:sz w:val="28"/>
          <w:szCs w:val="28"/>
        </w:rPr>
        <w:t>__</w:t>
      </w:r>
      <w:r w:rsidRPr="009C3998">
        <w:rPr>
          <w:sz w:val="28"/>
          <w:szCs w:val="28"/>
        </w:rPr>
        <w:t xml:space="preserve"> г.</w:t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5712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  <w:sectPr w:rsidR="00075712" w:rsidSect="00D56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712" w:rsidRPr="009C3998" w:rsidRDefault="00075712" w:rsidP="0007571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75712" w:rsidRPr="009C3998" w:rsidRDefault="00075712" w:rsidP="00075712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9C3998">
        <w:rPr>
          <w:b/>
          <w:caps/>
          <w:sz w:val="28"/>
          <w:szCs w:val="28"/>
        </w:rPr>
        <w:t>Пояснительная записка</w:t>
      </w:r>
    </w:p>
    <w:p w:rsidR="00075712" w:rsidRPr="00CD0696" w:rsidRDefault="00075712" w:rsidP="000757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Рабочая программа по учебному курсу «</w:t>
      </w:r>
      <w:r w:rsidR="0022418E">
        <w:rPr>
          <w:b/>
          <w:bCs/>
          <w:sz w:val="28"/>
          <w:szCs w:val="28"/>
        </w:rPr>
        <w:t>Функциональная грамотность</w:t>
      </w:r>
      <w:r w:rsidRPr="00CD0696">
        <w:rPr>
          <w:color w:val="000000"/>
          <w:sz w:val="28"/>
          <w:szCs w:val="28"/>
        </w:rPr>
        <w:t>» на уровне</w:t>
      </w:r>
      <w:r w:rsidRPr="00CD0696">
        <w:rPr>
          <w:rFonts w:ascii="LiberationSerif" w:hAnsi="LiberationSerif"/>
          <w:color w:val="000000"/>
          <w:sz w:val="28"/>
          <w:szCs w:val="28"/>
        </w:rPr>
        <w:t xml:space="preserve"> начального общего образования составлена на основе:</w:t>
      </w:r>
    </w:p>
    <w:p w:rsidR="00075712" w:rsidRPr="00CD0696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</w:t>
      </w:r>
      <w:r>
        <w:rPr>
          <w:color w:val="000000"/>
          <w:sz w:val="28"/>
          <w:szCs w:val="28"/>
        </w:rPr>
        <w:t xml:space="preserve">го </w:t>
      </w:r>
      <w:r w:rsidRPr="00CD0696">
        <w:rPr>
          <w:color w:val="000000"/>
          <w:sz w:val="28"/>
          <w:szCs w:val="28"/>
        </w:rPr>
        <w:t xml:space="preserve"> приказом </w:t>
      </w:r>
      <w:proofErr w:type="spellStart"/>
      <w:r w:rsidRPr="00CD0696">
        <w:rPr>
          <w:color w:val="000000"/>
          <w:sz w:val="28"/>
          <w:szCs w:val="28"/>
        </w:rPr>
        <w:t>Минпросвещения</w:t>
      </w:r>
      <w:proofErr w:type="spellEnd"/>
      <w:r w:rsidRPr="00CD0696">
        <w:rPr>
          <w:color w:val="000000"/>
          <w:sz w:val="28"/>
          <w:szCs w:val="28"/>
        </w:rPr>
        <w:t xml:space="preserve"> России от 31.05.2021 №286(</w:t>
      </w:r>
      <w:r w:rsidRPr="00CD0696">
        <w:rPr>
          <w:bCs/>
          <w:sz w:val="28"/>
          <w:szCs w:val="28"/>
        </w:rPr>
        <w:t>31.1 ФГОС НОО)</w:t>
      </w:r>
      <w:r w:rsidRPr="00CD0696">
        <w:rPr>
          <w:color w:val="000000"/>
          <w:sz w:val="28"/>
          <w:szCs w:val="28"/>
        </w:rPr>
        <w:t>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утвержденного  приказом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31.05.2021 №286 (</w:t>
      </w:r>
      <w:r>
        <w:rPr>
          <w:bCs/>
          <w:sz w:val="28"/>
          <w:szCs w:val="28"/>
        </w:rPr>
        <w:t>31.1 ФГОС НОО)</w:t>
      </w:r>
      <w:r>
        <w:rPr>
          <w:color w:val="000000"/>
          <w:sz w:val="28"/>
          <w:szCs w:val="28"/>
        </w:rPr>
        <w:t>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Приказа Министерства образования</w:t>
      </w:r>
      <w:r>
        <w:rPr>
          <w:color w:val="00000A"/>
          <w:spacing w:val="-1"/>
          <w:sz w:val="28"/>
          <w:szCs w:val="28"/>
          <w:shd w:val="clear" w:color="auto" w:fill="FFFFFF"/>
        </w:rPr>
        <w:t xml:space="preserve"> и науки Российской Федерации №1598 от 19 декабря 2014 г. «Об утверждении федерального государственного стандарта НОО обучающихся с ограниченными возможностями здоровья»;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Образовательной программы начального общего образования МБОУ БСШ № 1 им. Е.К. Зырянова;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тяжелыми нарушениями речи муниципального бюджетного общеобразовательного учреждения «Березовская средняя школа №1 имени Е. К. Зырянова» (вариант 5.1.);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7.1.);</w:t>
      </w:r>
    </w:p>
    <w:p w:rsid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«Березовская средняя школа №1 имени Е. К. Зырянова» (вариант 7.2.);</w:t>
      </w:r>
    </w:p>
    <w:p w:rsidR="00075712" w:rsidRP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sz w:val="28"/>
          <w:szCs w:val="28"/>
        </w:rPr>
      </w:pPr>
      <w:r w:rsidRPr="00075712">
        <w:rPr>
          <w:sz w:val="28"/>
          <w:szCs w:val="28"/>
        </w:rPr>
        <w:t>Авторская программа «</w:t>
      </w:r>
      <w:r w:rsidR="0022418E">
        <w:rPr>
          <w:sz w:val="28"/>
          <w:szCs w:val="28"/>
        </w:rPr>
        <w:t>Функциональная грамотность</w:t>
      </w:r>
      <w:r w:rsidRPr="00075712">
        <w:rPr>
          <w:sz w:val="28"/>
          <w:szCs w:val="28"/>
        </w:rPr>
        <w:t xml:space="preserve">» </w:t>
      </w:r>
      <w:r w:rsidR="0022418E">
        <w:rPr>
          <w:sz w:val="28"/>
          <w:szCs w:val="28"/>
        </w:rPr>
        <w:t>М.В. Буряк, С.А. Шейкина</w:t>
      </w:r>
      <w:r w:rsidR="002B77CF">
        <w:rPr>
          <w:sz w:val="28"/>
          <w:szCs w:val="28"/>
        </w:rPr>
        <w:t xml:space="preserve">, </w:t>
      </w:r>
      <w:r w:rsidRPr="00075712">
        <w:rPr>
          <w:sz w:val="28"/>
          <w:szCs w:val="28"/>
        </w:rPr>
        <w:t xml:space="preserve"> Москва</w:t>
      </w:r>
      <w:r w:rsidR="002B77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75712">
        <w:rPr>
          <w:sz w:val="28"/>
          <w:szCs w:val="28"/>
        </w:rPr>
        <w:t>«</w:t>
      </w:r>
      <w:r w:rsidR="0022418E">
        <w:rPr>
          <w:sz w:val="28"/>
          <w:szCs w:val="28"/>
        </w:rPr>
        <w:t>Планета</w:t>
      </w:r>
      <w:r w:rsidRPr="000757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5712">
        <w:rPr>
          <w:sz w:val="28"/>
          <w:szCs w:val="28"/>
        </w:rPr>
        <w:t xml:space="preserve"> 2022;</w:t>
      </w:r>
    </w:p>
    <w:p w:rsidR="00075712" w:rsidRPr="00075712" w:rsidRDefault="00075712" w:rsidP="000757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645"/>
        <w:jc w:val="both"/>
        <w:rPr>
          <w:sz w:val="28"/>
          <w:szCs w:val="28"/>
        </w:rPr>
      </w:pPr>
      <w:r w:rsidRPr="00075712">
        <w:rPr>
          <w:sz w:val="28"/>
          <w:szCs w:val="28"/>
        </w:rPr>
        <w:t>Рабочей программы воспитания МБОУ БСШ № 1 им. Е.К. Зырянова.</w:t>
      </w:r>
    </w:p>
    <w:p w:rsidR="00075712" w:rsidRPr="00CD0696" w:rsidRDefault="00075712" w:rsidP="0007571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D0696">
        <w:rPr>
          <w:color w:val="000000"/>
          <w:sz w:val="28"/>
          <w:szCs w:val="28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CD0696">
        <w:rPr>
          <w:color w:val="000000"/>
          <w:sz w:val="28"/>
          <w:szCs w:val="28"/>
        </w:rPr>
        <w:t>разрабатываемых</w:t>
      </w:r>
      <w:proofErr w:type="gramEnd"/>
      <w:r w:rsidRPr="00CD0696">
        <w:rPr>
          <w:color w:val="000000"/>
          <w:sz w:val="28"/>
          <w:szCs w:val="28"/>
        </w:rPr>
        <w:t xml:space="preserve"> по ФГОС НОО – 2021 в МБОУ БСШ № 1 им. Е.К. Зырянова, </w:t>
      </w:r>
      <w:r w:rsidR="00E14E0C">
        <w:rPr>
          <w:color w:val="000000"/>
          <w:sz w:val="28"/>
          <w:szCs w:val="28"/>
        </w:rPr>
        <w:t xml:space="preserve">учебным планом </w:t>
      </w:r>
      <w:r w:rsidRPr="00CD0696">
        <w:rPr>
          <w:color w:val="000000"/>
          <w:sz w:val="28"/>
          <w:szCs w:val="28"/>
        </w:rPr>
        <w:t xml:space="preserve"> начального общего образования, календарным учебным графиком МБОУ БСШ № 1 им. Е.К. Зырянова.</w:t>
      </w:r>
    </w:p>
    <w:p w:rsidR="00075712" w:rsidRPr="009A6B3A" w:rsidRDefault="0080672B" w:rsidP="009A6B3A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A6B3A">
        <w:rPr>
          <w:color w:val="000000"/>
          <w:sz w:val="28"/>
          <w:szCs w:val="28"/>
        </w:rPr>
        <w:lastRenderedPageBreak/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–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80672B" w:rsidRPr="0080672B" w:rsidRDefault="00075712" w:rsidP="0080672B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0696">
        <w:rPr>
          <w:rStyle w:val="2"/>
          <w:rFonts w:eastAsiaTheme="minorEastAsia"/>
          <w:b/>
          <w:sz w:val="28"/>
          <w:szCs w:val="28"/>
        </w:rPr>
        <w:t>Цель учебного курса деятельности</w:t>
      </w:r>
      <w:r w:rsidRPr="00434623">
        <w:rPr>
          <w:rStyle w:val="2"/>
          <w:rFonts w:eastAsiaTheme="minorEastAsia"/>
          <w:b/>
          <w:sz w:val="28"/>
          <w:szCs w:val="28"/>
        </w:rPr>
        <w:t>:</w:t>
      </w:r>
      <w:r w:rsidR="00B04DC5" w:rsidRPr="004346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0672B"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развития функциональной грамотности. </w:t>
      </w:r>
    </w:p>
    <w:p w:rsidR="0080672B" w:rsidRPr="0080672B" w:rsidRDefault="0080672B" w:rsidP="0080672B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изучения блока «Читательская грамотность»</w:t>
      </w:r>
      <w:r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80672B" w:rsidRPr="0080672B" w:rsidRDefault="0080672B" w:rsidP="0080672B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изучения блока «Математическая грамотность»</w:t>
      </w:r>
      <w:r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0672B" w:rsidRPr="0080672B" w:rsidRDefault="0080672B" w:rsidP="0080672B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изучения блока «Финансовая грамотность»</w:t>
      </w:r>
      <w:r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B04DC5" w:rsidRPr="00434623" w:rsidRDefault="0080672B" w:rsidP="0080672B">
      <w:pPr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 изучения блока «Естественно-научная грамотность»</w:t>
      </w:r>
      <w:r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8067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04DC5" w:rsidRPr="00CD0696" w:rsidRDefault="00B04DC5" w:rsidP="00434623">
      <w:pPr>
        <w:spacing w:after="0" w:line="240" w:lineRule="auto"/>
        <w:ind w:firstLine="440"/>
        <w:jc w:val="center"/>
        <w:rPr>
          <w:rStyle w:val="2"/>
          <w:rFonts w:eastAsiaTheme="minorEastAsia"/>
          <w:b/>
          <w:sz w:val="28"/>
          <w:szCs w:val="28"/>
        </w:rPr>
      </w:pPr>
      <w:r w:rsidRPr="00CD0696">
        <w:rPr>
          <w:rStyle w:val="2"/>
          <w:rFonts w:eastAsiaTheme="minorEastAsia"/>
          <w:b/>
          <w:sz w:val="28"/>
          <w:szCs w:val="28"/>
        </w:rPr>
        <w:t xml:space="preserve">Место учебного курса </w:t>
      </w:r>
      <w:r>
        <w:rPr>
          <w:rStyle w:val="2"/>
          <w:rFonts w:eastAsiaTheme="minorEastAsia"/>
          <w:b/>
          <w:sz w:val="28"/>
          <w:szCs w:val="28"/>
        </w:rPr>
        <w:t>«</w:t>
      </w:r>
      <w:r w:rsidR="009A6B3A">
        <w:rPr>
          <w:rStyle w:val="2"/>
          <w:rFonts w:eastAsiaTheme="minorEastAsia"/>
          <w:b/>
          <w:sz w:val="28"/>
          <w:szCs w:val="28"/>
        </w:rPr>
        <w:t>Функциональная грамотность</w:t>
      </w:r>
      <w:r w:rsidRPr="00CD0696">
        <w:rPr>
          <w:rStyle w:val="2"/>
          <w:rFonts w:eastAsiaTheme="minorEastAsia"/>
          <w:b/>
          <w:sz w:val="28"/>
          <w:szCs w:val="28"/>
        </w:rPr>
        <w:t xml:space="preserve">» </w:t>
      </w:r>
      <w:r w:rsidR="00434623">
        <w:rPr>
          <w:rStyle w:val="2"/>
          <w:rFonts w:eastAsiaTheme="minorEastAsia"/>
          <w:b/>
          <w:sz w:val="28"/>
          <w:szCs w:val="28"/>
        </w:rPr>
        <w:t>в учебном плане</w:t>
      </w:r>
    </w:p>
    <w:p w:rsidR="00B04DC5" w:rsidRPr="00CD0696" w:rsidRDefault="00B04DC5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6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начального общего образования учебный 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4039">
        <w:rPr>
          <w:rFonts w:ascii="Times New Roman" w:hAnsi="Times New Roman" w:cs="Times New Roman"/>
          <w:sz w:val="28"/>
          <w:szCs w:val="28"/>
        </w:rPr>
        <w:t>Функциональная грамотность</w:t>
      </w:r>
      <w:r w:rsidRPr="00CD0696">
        <w:rPr>
          <w:rFonts w:ascii="Times New Roman" w:hAnsi="Times New Roman" w:cs="Times New Roman"/>
          <w:sz w:val="28"/>
          <w:szCs w:val="28"/>
        </w:rPr>
        <w:t>» входит в часть</w:t>
      </w:r>
      <w:r w:rsidR="00434623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CD0696">
        <w:rPr>
          <w:rFonts w:ascii="Times New Roman" w:hAnsi="Times New Roman" w:cs="Times New Roman"/>
          <w:sz w:val="28"/>
          <w:szCs w:val="28"/>
        </w:rPr>
        <w:t xml:space="preserve">, формируемую участниками образовательных отношений. </w:t>
      </w:r>
    </w:p>
    <w:p w:rsidR="00B04DC5" w:rsidRDefault="00B04DC5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Данный учебный курс входит в </w:t>
      </w:r>
      <w:r w:rsidR="00434623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2B77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-4 классов программы начального общего образования МБОУ БСШ № 1 им. Е.К. Зырянова в объёме одного часа в </w:t>
      </w:r>
      <w:r w:rsidR="002B77CF">
        <w:rPr>
          <w:rFonts w:ascii="Times New Roman" w:hAnsi="Times New Roman" w:cs="Times New Roman"/>
          <w:sz w:val="28"/>
          <w:szCs w:val="28"/>
        </w:rPr>
        <w:t>2 недели</w:t>
      </w:r>
      <w:r>
        <w:rPr>
          <w:rFonts w:ascii="Times New Roman" w:hAnsi="Times New Roman" w:cs="Times New Roman"/>
          <w:sz w:val="28"/>
          <w:szCs w:val="28"/>
        </w:rPr>
        <w:t xml:space="preserve"> (общее количество часов в год:, 2-4 класс по </w:t>
      </w:r>
      <w:r w:rsidR="002B77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B77C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). Общее количество на уровне начального общего образования – </w:t>
      </w:r>
      <w:r w:rsidR="002B77CF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E4110" w:rsidRPr="00E95728" w:rsidRDefault="00AE4110" w:rsidP="00B04DC5">
      <w:pPr>
        <w:pStyle w:val="a6"/>
        <w:shd w:val="clear" w:color="auto" w:fill="FFFFFF"/>
        <w:spacing w:after="0" w:line="240" w:lineRule="auto"/>
        <w:ind w:left="0" w:firstLine="851"/>
        <w:jc w:val="both"/>
        <w:rPr>
          <w:rStyle w:val="2"/>
          <w:rFonts w:eastAsiaTheme="minorEastAsia"/>
          <w:sz w:val="16"/>
          <w:szCs w:val="28"/>
        </w:rPr>
      </w:pPr>
    </w:p>
    <w:p w:rsidR="00B04DC5" w:rsidRPr="009C3998" w:rsidRDefault="00B04DC5" w:rsidP="00B04DC5">
      <w:pPr>
        <w:spacing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 xml:space="preserve">2. Содержание учебного КУРСА </w:t>
      </w:r>
    </w:p>
    <w:p w:rsidR="00334039" w:rsidRPr="00334039" w:rsidRDefault="00334039" w:rsidP="00334039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Читательская грамотность </w:t>
      </w:r>
      <w:r w:rsidR="00E95728">
        <w:rPr>
          <w:rFonts w:ascii="Times New Roman" w:hAnsi="Times New Roman" w:cs="Times New Roman"/>
          <w:sz w:val="28"/>
          <w:szCs w:val="28"/>
        </w:rPr>
        <w:t xml:space="preserve">(1, 5, 9, 13, 17 </w:t>
      </w:r>
      <w:r w:rsidRPr="002E4B46">
        <w:rPr>
          <w:rFonts w:ascii="Times New Roman" w:hAnsi="Times New Roman" w:cs="Times New Roman"/>
          <w:sz w:val="28"/>
          <w:szCs w:val="28"/>
        </w:rPr>
        <w:t>занятия):</w:t>
      </w:r>
      <w:r w:rsidRPr="00334039">
        <w:rPr>
          <w:rFonts w:ascii="Times New Roman" w:hAnsi="Times New Roman" w:cs="Times New Roman"/>
          <w:sz w:val="28"/>
          <w:szCs w:val="28"/>
        </w:rPr>
        <w:t xml:space="preserve">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334039" w:rsidRPr="00334039" w:rsidRDefault="00334039" w:rsidP="00334039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Математическая грамотность </w:t>
      </w:r>
      <w:r w:rsidR="00E95728">
        <w:rPr>
          <w:rFonts w:ascii="Times New Roman" w:hAnsi="Times New Roman" w:cs="Times New Roman"/>
          <w:sz w:val="28"/>
          <w:szCs w:val="28"/>
        </w:rPr>
        <w:t xml:space="preserve">(2, 6, 10, 14 </w:t>
      </w:r>
      <w:r w:rsidRPr="002E4B46">
        <w:rPr>
          <w:rFonts w:ascii="Times New Roman" w:hAnsi="Times New Roman" w:cs="Times New Roman"/>
          <w:sz w:val="28"/>
          <w:szCs w:val="28"/>
        </w:rPr>
        <w:t>занятия):</w:t>
      </w:r>
      <w:r w:rsidRPr="00334039">
        <w:rPr>
          <w:rFonts w:ascii="Times New Roman" w:hAnsi="Times New Roman" w:cs="Times New Roman"/>
          <w:sz w:val="28"/>
          <w:szCs w:val="28"/>
        </w:rPr>
        <w:t xml:space="preserve"> нахождение значений математических выражений в </w:t>
      </w:r>
      <w:proofErr w:type="gramStart"/>
      <w:r w:rsidRPr="00334039">
        <w:rPr>
          <w:rFonts w:ascii="Times New Roman" w:hAnsi="Times New Roman" w:cs="Times New Roman"/>
          <w:sz w:val="28"/>
          <w:szCs w:val="28"/>
        </w:rPr>
        <w:t>пре-делах</w:t>
      </w:r>
      <w:proofErr w:type="gramEnd"/>
      <w:r w:rsidRPr="00334039">
        <w:rPr>
          <w:rFonts w:ascii="Times New Roman" w:hAnsi="Times New Roman" w:cs="Times New Roman"/>
          <w:sz w:val="28"/>
          <w:szCs w:val="28"/>
        </w:rPr>
        <w:t xml:space="preserve">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334039" w:rsidRPr="00334039" w:rsidRDefault="00334039" w:rsidP="00334039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="00E95728">
        <w:rPr>
          <w:rFonts w:ascii="Times New Roman" w:hAnsi="Times New Roman" w:cs="Times New Roman"/>
          <w:sz w:val="28"/>
          <w:szCs w:val="28"/>
        </w:rPr>
        <w:t xml:space="preserve">(3, 7, 11, 15 </w:t>
      </w:r>
      <w:r w:rsidRPr="002E4B46">
        <w:rPr>
          <w:rFonts w:ascii="Times New Roman" w:hAnsi="Times New Roman" w:cs="Times New Roman"/>
          <w:sz w:val="28"/>
          <w:szCs w:val="28"/>
        </w:rPr>
        <w:t>занятия):</w:t>
      </w:r>
      <w:r w:rsidRPr="00334039">
        <w:rPr>
          <w:rFonts w:ascii="Times New Roman" w:hAnsi="Times New Roman" w:cs="Times New Roman"/>
          <w:sz w:val="28"/>
          <w:szCs w:val="28"/>
        </w:rPr>
        <w:t xml:space="preserve">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CF5245" w:rsidRDefault="00334039" w:rsidP="00334039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039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334039">
        <w:rPr>
          <w:rFonts w:ascii="Times New Roman" w:hAnsi="Times New Roman" w:cs="Times New Roman"/>
          <w:sz w:val="28"/>
          <w:szCs w:val="28"/>
        </w:rPr>
        <w:t xml:space="preserve"> грамотность </w:t>
      </w:r>
      <w:r w:rsidRPr="002E4B46">
        <w:rPr>
          <w:rFonts w:ascii="Times New Roman" w:hAnsi="Times New Roman" w:cs="Times New Roman"/>
          <w:sz w:val="28"/>
          <w:szCs w:val="28"/>
        </w:rPr>
        <w:t>(4, 8, 12, 16</w:t>
      </w:r>
      <w:r w:rsidR="00E95728">
        <w:rPr>
          <w:rFonts w:ascii="Times New Roman" w:hAnsi="Times New Roman" w:cs="Times New Roman"/>
          <w:sz w:val="28"/>
          <w:szCs w:val="28"/>
        </w:rPr>
        <w:t xml:space="preserve"> </w:t>
      </w:r>
      <w:r w:rsidRPr="002E4B46">
        <w:rPr>
          <w:rFonts w:ascii="Times New Roman" w:hAnsi="Times New Roman" w:cs="Times New Roman"/>
          <w:sz w:val="28"/>
          <w:szCs w:val="28"/>
        </w:rPr>
        <w:t>занятия):</w:t>
      </w:r>
      <w:r w:rsidRPr="00334039">
        <w:rPr>
          <w:rFonts w:ascii="Times New Roman" w:hAnsi="Times New Roman" w:cs="Times New Roman"/>
          <w:sz w:val="28"/>
          <w:szCs w:val="28"/>
        </w:rPr>
        <w:t xml:space="preserve">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334039" w:rsidRPr="00E95728" w:rsidRDefault="00334039" w:rsidP="00334039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623" w:rsidRDefault="00CF5245" w:rsidP="00E9572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3998"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2E4B4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9C3998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учебного КУРСА</w:t>
      </w:r>
    </w:p>
    <w:p w:rsidR="009A6B3A" w:rsidRPr="00E95728" w:rsidRDefault="00CF5245" w:rsidP="00E95728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9A6B3A">
        <w:rPr>
          <w:rStyle w:val="2"/>
          <w:rFonts w:eastAsiaTheme="minorEastAsia"/>
          <w:b/>
          <w:sz w:val="28"/>
          <w:szCs w:val="28"/>
        </w:rPr>
        <w:t>ФУНКЦИОНАЛЬНАЯ ГРАМОТНОСТЬ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3.1 Ли</w:t>
      </w:r>
      <w:r w:rsidR="003E3E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чностные результаты </w:t>
      </w:r>
      <w:proofErr w:type="gramStart"/>
      <w:r w:rsidR="003E3ED8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F5245" w:rsidRPr="003E3ED8" w:rsidRDefault="00CF5245" w:rsidP="00CF5245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будут сформированы следующие личностные новообразования:</w:t>
      </w:r>
    </w:p>
    <w:p w:rsidR="00334039" w:rsidRPr="003E3ED8" w:rsidRDefault="00334039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t xml:space="preserve">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334039" w:rsidRPr="003E3ED8" w:rsidRDefault="00334039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lastRenderedPageBreak/>
        <w:t xml:space="preserve"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334039" w:rsidRDefault="00334039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t>осознавать личную ответственность за свои поступки;</w:t>
      </w:r>
    </w:p>
    <w:p w:rsidR="003E3ED8" w:rsidRPr="003E3ED8" w:rsidRDefault="003E3ED8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t xml:space="preserve">демонстрировать готовность </w:t>
      </w:r>
      <w:proofErr w:type="gramStart"/>
      <w:r w:rsidRPr="003E3E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E3ED8">
        <w:rPr>
          <w:rFonts w:ascii="Times New Roman" w:hAnsi="Times New Roman" w:cs="Times New Roman"/>
          <w:sz w:val="28"/>
          <w:szCs w:val="28"/>
        </w:rPr>
        <w:t xml:space="preserve"> к саморазвитию; мотивацию к познанию и обучению;</w:t>
      </w:r>
    </w:p>
    <w:p w:rsidR="003E3ED8" w:rsidRDefault="003E3ED8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20"/>
      <w:bookmarkStart w:id="2" w:name="dst10032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демонстрация готовности и способности обучающихся к саморазвитию; </w:t>
      </w:r>
    </w:p>
    <w:p w:rsidR="003E3ED8" w:rsidRDefault="003E3ED8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3E3ED8" w:rsidRDefault="003E3ED8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волевых качества и способность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E3ED8" w:rsidRDefault="003E3ED8" w:rsidP="003E3ED8">
      <w:pPr>
        <w:pStyle w:val="a6"/>
        <w:numPr>
          <w:ilvl w:val="0"/>
          <w:numId w:val="10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F5245" w:rsidRPr="00B44FF1" w:rsidRDefault="00CF5245" w:rsidP="00CF5245">
      <w:pPr>
        <w:pStyle w:val="a6"/>
        <w:numPr>
          <w:ilvl w:val="1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 </w:t>
      </w:r>
      <w:proofErr w:type="gramStart"/>
      <w:r w:rsidRPr="00B44FF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обучающегося</w:t>
      </w:r>
      <w:proofErr w:type="gramEnd"/>
    </w:p>
    <w:p w:rsidR="00CF5245" w:rsidRPr="00E95728" w:rsidRDefault="00CF5245" w:rsidP="00CF524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14"/>
          <w:szCs w:val="28"/>
        </w:rPr>
      </w:pPr>
    </w:p>
    <w:p w:rsidR="00CF5245" w:rsidRPr="009C3998" w:rsidRDefault="00CF5245" w:rsidP="00CF5245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998">
        <w:rPr>
          <w:rFonts w:ascii="Times New Roman" w:hAnsi="Times New Roman" w:cs="Times New Roman"/>
          <w:sz w:val="28"/>
          <w:szCs w:val="28"/>
        </w:rPr>
        <w:t>В ходе изучения данного учебного курса в начальной школе у обучающегося формируются следующие универсальные учебные действия</w:t>
      </w:r>
      <w:proofErr w:type="gramEnd"/>
    </w:p>
    <w:p w:rsidR="00CF5245" w:rsidRPr="00B44FF1" w:rsidRDefault="00CF5245" w:rsidP="00CF524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овладевать логически</w:t>
      </w:r>
      <w:r w:rsidR="009A6B3A">
        <w:rPr>
          <w:rFonts w:ascii="Times New Roman" w:hAnsi="Times New Roman" w:cs="Times New Roman"/>
          <w:sz w:val="28"/>
          <w:szCs w:val="28"/>
        </w:rPr>
        <w:t>ми действиями сравнения, обобще</w:t>
      </w:r>
      <w:r w:rsidRPr="00334039">
        <w:rPr>
          <w:rFonts w:ascii="Times New Roman" w:hAnsi="Times New Roman" w:cs="Times New Roman"/>
          <w:sz w:val="28"/>
          <w:szCs w:val="28"/>
        </w:rPr>
        <w:t xml:space="preserve">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ориентироваться в своей системе знаний: отличать новое от уже </w:t>
      </w:r>
      <w:proofErr w:type="gramStart"/>
      <w:r w:rsidRPr="00334039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334039">
        <w:rPr>
          <w:rFonts w:ascii="Times New Roman" w:hAnsi="Times New Roman" w:cs="Times New Roman"/>
          <w:sz w:val="28"/>
          <w:szCs w:val="28"/>
        </w:rPr>
        <w:t>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добывать новые знания:</w:t>
      </w:r>
      <w:r w:rsidR="009A6B3A">
        <w:rPr>
          <w:rFonts w:ascii="Times New Roman" w:hAnsi="Times New Roman" w:cs="Times New Roman"/>
          <w:sz w:val="28"/>
          <w:szCs w:val="28"/>
        </w:rPr>
        <w:t xml:space="preserve"> находить ответы на вопросы, ис</w:t>
      </w:r>
      <w:r w:rsidRPr="00334039">
        <w:rPr>
          <w:rFonts w:ascii="Times New Roman" w:hAnsi="Times New Roman" w:cs="Times New Roman"/>
          <w:sz w:val="28"/>
          <w:szCs w:val="28"/>
        </w:rPr>
        <w:t>пользуя учебные пособия, свой жизненный опыт и информацию, полученную от окружающих;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преобразовывать информацию из одной формы в другую.</w:t>
      </w:r>
    </w:p>
    <w:p w:rsidR="00E95728" w:rsidRDefault="00E95728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5245" w:rsidRPr="00B44FF1" w:rsidRDefault="00CF5245" w:rsidP="00334039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адекватно передавать</w:t>
      </w:r>
      <w:r w:rsidR="009A6B3A">
        <w:rPr>
          <w:rFonts w:ascii="Times New Roman" w:hAnsi="Times New Roman" w:cs="Times New Roman"/>
          <w:sz w:val="28"/>
          <w:szCs w:val="28"/>
        </w:rPr>
        <w:t xml:space="preserve"> информацию и выражать свои мыс</w:t>
      </w:r>
      <w:r w:rsidRPr="00334039">
        <w:rPr>
          <w:rFonts w:ascii="Times New Roman" w:hAnsi="Times New Roman" w:cs="Times New Roman"/>
          <w:sz w:val="28"/>
          <w:szCs w:val="28"/>
        </w:rPr>
        <w:t>ли в соответствии с поставленными задачами и отображать предметное содержание и условия деятельности в речи;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слушать и понимать речь других;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совместно договариваться о правилах работы в группе;</w:t>
      </w:r>
    </w:p>
    <w:p w:rsid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CF5245" w:rsidRPr="00B44FF1" w:rsidRDefault="00CF5245" w:rsidP="00334039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F1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проявлять познавательную и творческую инициативу;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принимать и сохранять учебную цель и задачу, планировать ее реализацию, в том числе во внутреннем плане;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уметь отличать правильно выполненное задание от неверного;</w:t>
      </w:r>
    </w:p>
    <w:p w:rsid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оценивать правил</w:t>
      </w:r>
      <w:r>
        <w:rPr>
          <w:rFonts w:ascii="Times New Roman" w:hAnsi="Times New Roman" w:cs="Times New Roman"/>
          <w:sz w:val="28"/>
          <w:szCs w:val="28"/>
        </w:rPr>
        <w:t>ьность выполнения действий: зна</w:t>
      </w:r>
      <w:r w:rsidRPr="00334039">
        <w:rPr>
          <w:rFonts w:ascii="Times New Roman" w:hAnsi="Times New Roman" w:cs="Times New Roman"/>
          <w:sz w:val="28"/>
          <w:szCs w:val="28"/>
        </w:rPr>
        <w:t xml:space="preserve">комство с критериями оценивания, самооценка и </w:t>
      </w:r>
      <w:proofErr w:type="spellStart"/>
      <w:r w:rsidRPr="00334039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334039">
        <w:rPr>
          <w:rFonts w:ascii="Times New Roman" w:hAnsi="Times New Roman" w:cs="Times New Roman"/>
          <w:sz w:val="28"/>
          <w:szCs w:val="28"/>
        </w:rPr>
        <w:t>.</w:t>
      </w:r>
    </w:p>
    <w:p w:rsidR="00045154" w:rsidRDefault="00045154" w:rsidP="00E9572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283093" w:rsidRPr="00B23070" w:rsidRDefault="00283093" w:rsidP="00E95728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2 класс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039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блока «Читательская грамотность»: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умение находить не</w:t>
      </w:r>
      <w:r w:rsidR="002E4B46">
        <w:rPr>
          <w:rFonts w:ascii="Times New Roman" w:hAnsi="Times New Roman" w:cs="Times New Roman"/>
          <w:sz w:val="28"/>
          <w:szCs w:val="28"/>
        </w:rPr>
        <w:t>обходимую информацию в прочитан</w:t>
      </w:r>
      <w:r w:rsidRPr="00334039">
        <w:rPr>
          <w:rFonts w:ascii="Times New Roman" w:hAnsi="Times New Roman" w:cs="Times New Roman"/>
          <w:sz w:val="28"/>
          <w:szCs w:val="28"/>
        </w:rPr>
        <w:t>ных текстах;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умение задавать вопросы по содержанию прочитанных текстов;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умение составлять речевое высказывание в устной и письменной форме в соответствии </w:t>
      </w:r>
      <w:r>
        <w:rPr>
          <w:rFonts w:ascii="Times New Roman" w:hAnsi="Times New Roman" w:cs="Times New Roman"/>
          <w:sz w:val="28"/>
          <w:szCs w:val="28"/>
        </w:rPr>
        <w:t>с поставленной учебной задачей.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039">
        <w:rPr>
          <w:rFonts w:ascii="Times New Roman" w:hAnsi="Times New Roman" w:cs="Times New Roman"/>
          <w:b/>
          <w:sz w:val="28"/>
          <w:szCs w:val="28"/>
        </w:rPr>
        <w:t>Предметные резуль</w:t>
      </w:r>
      <w:r>
        <w:rPr>
          <w:rFonts w:ascii="Times New Roman" w:hAnsi="Times New Roman" w:cs="Times New Roman"/>
          <w:b/>
          <w:sz w:val="28"/>
          <w:szCs w:val="28"/>
        </w:rPr>
        <w:t>таты изучения блока «Математиче</w:t>
      </w:r>
      <w:r w:rsidRPr="00334039">
        <w:rPr>
          <w:rFonts w:ascii="Times New Roman" w:hAnsi="Times New Roman" w:cs="Times New Roman"/>
          <w:b/>
          <w:sz w:val="28"/>
          <w:szCs w:val="28"/>
        </w:rPr>
        <w:t>ская грамотность»: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способность формулир</w:t>
      </w:r>
      <w:r>
        <w:rPr>
          <w:rFonts w:ascii="Times New Roman" w:hAnsi="Times New Roman" w:cs="Times New Roman"/>
          <w:sz w:val="28"/>
          <w:szCs w:val="28"/>
        </w:rPr>
        <w:t>овать, применять и интерпретиро</w:t>
      </w:r>
      <w:r w:rsidRPr="00334039">
        <w:rPr>
          <w:rFonts w:ascii="Times New Roman" w:hAnsi="Times New Roman" w:cs="Times New Roman"/>
          <w:sz w:val="28"/>
          <w:szCs w:val="28"/>
        </w:rPr>
        <w:t>вать математику в разнообразных контекстах;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 способность проводить математические рассуждения;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lastRenderedPageBreak/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</w:t>
      </w:r>
      <w:r>
        <w:rPr>
          <w:rFonts w:ascii="Times New Roman" w:hAnsi="Times New Roman" w:cs="Times New Roman"/>
          <w:sz w:val="28"/>
          <w:szCs w:val="28"/>
        </w:rPr>
        <w:t>ному и размышляющему человеку.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039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блока «Финансовая грамотность»: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представление о банковских картах;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умение правильно об</w:t>
      </w:r>
      <w:r w:rsidR="002E4B46">
        <w:rPr>
          <w:rFonts w:ascii="Times New Roman" w:hAnsi="Times New Roman" w:cs="Times New Roman"/>
          <w:sz w:val="28"/>
          <w:szCs w:val="28"/>
        </w:rPr>
        <w:t>ращаться с поврежденными деньга</w:t>
      </w:r>
      <w:r w:rsidRPr="00334039">
        <w:rPr>
          <w:rFonts w:ascii="Times New Roman" w:hAnsi="Times New Roman" w:cs="Times New Roman"/>
          <w:sz w:val="28"/>
          <w:szCs w:val="28"/>
        </w:rPr>
        <w:t>ми;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представление о различных банковских услугах; 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проведение эл</w:t>
      </w:r>
      <w:r>
        <w:rPr>
          <w:rFonts w:ascii="Times New Roman" w:hAnsi="Times New Roman" w:cs="Times New Roman"/>
          <w:sz w:val="28"/>
          <w:szCs w:val="28"/>
        </w:rPr>
        <w:t>ементарных финансовых расчётов.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039">
        <w:rPr>
          <w:rFonts w:ascii="Times New Roman" w:hAnsi="Times New Roman" w:cs="Times New Roman"/>
          <w:b/>
          <w:sz w:val="28"/>
          <w:szCs w:val="28"/>
        </w:rPr>
        <w:t>Предметные результаты изучения блока «</w:t>
      </w:r>
      <w:proofErr w:type="gramStart"/>
      <w:r w:rsidRPr="00334039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334039">
        <w:rPr>
          <w:rFonts w:ascii="Times New Roman" w:hAnsi="Times New Roman" w:cs="Times New Roman"/>
          <w:b/>
          <w:sz w:val="28"/>
          <w:szCs w:val="28"/>
        </w:rPr>
        <w:t xml:space="preserve"> грамотность»:</w:t>
      </w:r>
    </w:p>
    <w:p w:rsidR="00334039" w:rsidRPr="00334039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 xml:space="preserve">– способность осваивать и использовать </w:t>
      </w:r>
      <w:proofErr w:type="gramStart"/>
      <w:r w:rsidRPr="00334039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334039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</w:t>
      </w:r>
      <w:r w:rsidR="002E4B46">
        <w:rPr>
          <w:rFonts w:ascii="Times New Roman" w:hAnsi="Times New Roman" w:cs="Times New Roman"/>
          <w:sz w:val="28"/>
          <w:szCs w:val="28"/>
        </w:rPr>
        <w:t>ия основанных на научных доказа</w:t>
      </w:r>
      <w:r w:rsidRPr="00334039">
        <w:rPr>
          <w:rFonts w:ascii="Times New Roman" w:hAnsi="Times New Roman" w:cs="Times New Roman"/>
          <w:sz w:val="28"/>
          <w:szCs w:val="28"/>
        </w:rPr>
        <w:t>тельствах выводов;</w:t>
      </w:r>
    </w:p>
    <w:p w:rsidR="00283093" w:rsidRDefault="00334039" w:rsidP="0033403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4039">
        <w:rPr>
          <w:rFonts w:ascii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283093" w:rsidRDefault="00283093" w:rsidP="00E9572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283093" w:rsidRPr="00283093" w:rsidRDefault="00283093" w:rsidP="00E957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«Читательская грамотность»: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находить необходимую информацию в прочитанных текстах;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3093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283093" w:rsidRPr="00283093" w:rsidRDefault="00283093" w:rsidP="00283093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«Математическая грамотность»: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283093" w:rsidRPr="00283093" w:rsidRDefault="00283093" w:rsidP="00283093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«Финансовая грамотность»: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3093">
        <w:rPr>
          <w:rFonts w:ascii="Times New Roman" w:eastAsia="Times New Roman" w:hAnsi="Times New Roman" w:cs="Times New Roman"/>
          <w:spacing w:val="-6"/>
          <w:sz w:val="28"/>
          <w:szCs w:val="28"/>
        </w:rPr>
        <w:t>понимание и правильное использование финансовых терминов;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представление о семейных расходах и доходах; 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проводить простейшие расчеты семейного бюджета;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представление о различных видах семейных доходов; 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представление о различных видах семейных расходов;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представление о способах экономии семейного бюджета.</w:t>
      </w:r>
    </w:p>
    <w:p w:rsidR="00283093" w:rsidRPr="00283093" w:rsidRDefault="00283093" w:rsidP="00283093">
      <w:pPr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Естественно-научная</w:t>
      </w:r>
      <w:proofErr w:type="gramEnd"/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грамотность»: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осваивать и использовать </w:t>
      </w:r>
      <w:proofErr w:type="gramStart"/>
      <w:r w:rsidRPr="00283093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gramEnd"/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283093" w:rsidRPr="00283093" w:rsidRDefault="00283093" w:rsidP="00283093">
      <w:pPr>
        <w:spacing w:after="0" w:line="23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5E60A7" w:rsidRPr="00283093" w:rsidRDefault="00283093" w:rsidP="00E95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83093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83093" w:rsidRPr="00283093" w:rsidRDefault="00283093" w:rsidP="00E95728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«Читательская грамотность»:</w:t>
      </w:r>
    </w:p>
    <w:p w:rsidR="00283093" w:rsidRPr="00283093" w:rsidRDefault="00283093" w:rsidP="00E95728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различать тексты различных жанров и типов;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находить необходимую информацию в прочитанных текстах;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3093">
        <w:rPr>
          <w:rFonts w:ascii="Times New Roman" w:eastAsia="Times New Roman" w:hAnsi="Times New Roman" w:cs="Times New Roman"/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283093" w:rsidRPr="00283093" w:rsidRDefault="00283093" w:rsidP="00283093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«Математическая грамотность»: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проводить математические рассуждения;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283093" w:rsidRPr="00283093" w:rsidRDefault="00283093" w:rsidP="00283093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«Финансовая грамотность»: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83093">
        <w:rPr>
          <w:rFonts w:ascii="Times New Roman" w:eastAsia="Times New Roman" w:hAnsi="Times New Roman" w:cs="Times New Roman"/>
          <w:spacing w:val="-6"/>
          <w:sz w:val="28"/>
          <w:szCs w:val="28"/>
        </w:rPr>
        <w:t>понимание и правильное использование финансовых терминов;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представление о семейных расходах и доходах; 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умение проводить простейшие расчеты семейного бюджета;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представление о различных видах семейных доходов; 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представление о различных видах семейных расходов;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представление о способах экономии семейного бюджета.</w:t>
      </w:r>
    </w:p>
    <w:p w:rsidR="00283093" w:rsidRPr="00283093" w:rsidRDefault="00283093" w:rsidP="00283093">
      <w:pPr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283093">
        <w:rPr>
          <w:rFonts w:ascii="Times New Roman" w:eastAsia="Times New Roman" w:hAnsi="Times New Roman" w:cs="Times New Roman"/>
          <w:sz w:val="28"/>
          <w:szCs w:val="28"/>
        </w:rPr>
        <w:t>изучения блока</w:t>
      </w:r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gramStart"/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>Естественно-научная</w:t>
      </w:r>
      <w:proofErr w:type="gramEnd"/>
      <w:r w:rsidRPr="0028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грамотность»: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– способность осваивать и использовать </w:t>
      </w:r>
      <w:proofErr w:type="gramStart"/>
      <w:r w:rsidRPr="00283093">
        <w:rPr>
          <w:rFonts w:ascii="Times New Roman" w:eastAsia="Times New Roman" w:hAnsi="Times New Roman" w:cs="Times New Roman"/>
          <w:sz w:val="28"/>
          <w:szCs w:val="28"/>
        </w:rPr>
        <w:t>естественно-научные</w:t>
      </w:r>
      <w:proofErr w:type="gramEnd"/>
      <w:r w:rsidRPr="00283093">
        <w:rPr>
          <w:rFonts w:ascii="Times New Roman" w:eastAsia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093">
        <w:rPr>
          <w:rFonts w:ascii="Times New Roman" w:eastAsia="Times New Roman" w:hAnsi="Times New Roman" w:cs="Times New Roman"/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283093" w:rsidRPr="00283093" w:rsidRDefault="00283093" w:rsidP="00283093">
      <w:pPr>
        <w:spacing w:after="0" w:line="235" w:lineRule="auto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34D7C" w:rsidRDefault="00C34D7C" w:rsidP="00C34D7C">
      <w:pPr>
        <w:pStyle w:val="a6"/>
        <w:spacing w:line="240" w:lineRule="auto"/>
        <w:ind w:left="0"/>
        <w:jc w:val="center"/>
        <w:rPr>
          <w:rStyle w:val="31"/>
          <w:rFonts w:eastAsiaTheme="minorEastAsia"/>
          <w:bCs w:val="0"/>
          <w:sz w:val="28"/>
          <w:szCs w:val="28"/>
        </w:rPr>
      </w:pPr>
      <w:r w:rsidRPr="003937EE">
        <w:rPr>
          <w:rStyle w:val="31"/>
          <w:rFonts w:eastAsiaTheme="minorEastAsia"/>
          <w:bCs w:val="0"/>
          <w:sz w:val="28"/>
          <w:szCs w:val="28"/>
        </w:rPr>
        <w:t>Тематическое планирование</w:t>
      </w:r>
    </w:p>
    <w:p w:rsidR="009A6B3A" w:rsidRPr="003937EE" w:rsidRDefault="009A6B3A" w:rsidP="00C34D7C">
      <w:pPr>
        <w:pStyle w:val="a6"/>
        <w:spacing w:line="240" w:lineRule="auto"/>
        <w:ind w:left="0"/>
        <w:jc w:val="center"/>
        <w:rPr>
          <w:rStyle w:val="31"/>
          <w:rFonts w:eastAsiaTheme="minorEastAsia"/>
          <w:bCs w:val="0"/>
          <w:sz w:val="28"/>
          <w:szCs w:val="28"/>
        </w:rPr>
      </w:pPr>
      <w:r>
        <w:rPr>
          <w:rStyle w:val="31"/>
          <w:rFonts w:eastAsiaTheme="minorEastAsia"/>
          <w:bCs w:val="0"/>
          <w:sz w:val="28"/>
          <w:szCs w:val="28"/>
        </w:rPr>
        <w:t>2 класс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1560"/>
        <w:gridCol w:w="1559"/>
        <w:gridCol w:w="6520"/>
        <w:gridCol w:w="2127"/>
      </w:tblGrid>
      <w:tr w:rsidR="002E4B46" w:rsidRPr="002E4B46" w:rsidTr="00E95728">
        <w:tc>
          <w:tcPr>
            <w:tcW w:w="568" w:type="dxa"/>
            <w:vMerge w:val="restart"/>
          </w:tcPr>
          <w:p w:rsidR="00C34D7C" w:rsidRPr="002E4B46" w:rsidRDefault="00C34D7C" w:rsidP="003937EE">
            <w:pPr>
              <w:keepNext/>
              <w:keepLines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C34D7C" w:rsidRPr="002E4B46" w:rsidRDefault="00C34D7C" w:rsidP="003937EE">
            <w:pPr>
              <w:keepNext/>
              <w:keepLines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11" w:type="dxa"/>
            <w:gridSpan w:val="3"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  <w:vMerge w:val="restart"/>
          </w:tcPr>
          <w:p w:rsidR="00C34D7C" w:rsidRPr="002E4B46" w:rsidRDefault="00C34D7C" w:rsidP="003937EE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127" w:type="dxa"/>
            <w:vMerge w:val="restart"/>
          </w:tcPr>
          <w:p w:rsidR="00C34D7C" w:rsidRPr="002E4B46" w:rsidRDefault="00C34D7C" w:rsidP="0039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937EE" w:rsidRPr="002E4B46" w:rsidTr="00E95728">
        <w:trPr>
          <w:trHeight w:val="537"/>
        </w:trPr>
        <w:tc>
          <w:tcPr>
            <w:tcW w:w="568" w:type="dxa"/>
            <w:vMerge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D7C" w:rsidRPr="002E4B46" w:rsidRDefault="00C34D7C" w:rsidP="003937EE">
            <w:pPr>
              <w:keepNext/>
              <w:keepLines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C34D7C" w:rsidRPr="002E4B46" w:rsidRDefault="00C34D7C" w:rsidP="003937EE">
            <w:pPr>
              <w:keepNext/>
              <w:keepLines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C34D7C" w:rsidRPr="002E4B46" w:rsidRDefault="00C34D7C" w:rsidP="003937EE">
            <w:pPr>
              <w:keepNext/>
              <w:keepLines/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6520" w:type="dxa"/>
            <w:vMerge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Style w:val="31"/>
                <w:rFonts w:eastAsiaTheme="minorEastAsia"/>
                <w:bCs w:val="0"/>
                <w:sz w:val="24"/>
                <w:szCs w:val="24"/>
              </w:rPr>
            </w:pPr>
          </w:p>
        </w:tc>
      </w:tr>
      <w:tr w:rsidR="003937EE" w:rsidRPr="002E4B46" w:rsidTr="00E95728">
        <w:tc>
          <w:tcPr>
            <w:tcW w:w="568" w:type="dxa"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34D7C" w:rsidRPr="002E4B46" w:rsidRDefault="00EF3794" w:rsidP="003937EE">
            <w:pPr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C34D7C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34D7C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3937EE" w:rsidRPr="002E4B46" w:rsidRDefault="003937EE" w:rsidP="003937EE">
            <w:pPr>
              <w:pStyle w:val="a6"/>
              <w:numPr>
                <w:ilvl w:val="0"/>
                <w:numId w:val="9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Устанавливает доверительные отношения между учителем и обучающимися, способствующие позитивному восприятию учащимися требований и просьб учителя;</w:t>
            </w:r>
            <w:proofErr w:type="gramEnd"/>
          </w:p>
          <w:p w:rsidR="00C34D7C" w:rsidRPr="002E4B46" w:rsidRDefault="00971D13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привлекает</w:t>
            </w:r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</w:t>
            </w:r>
            <w:proofErr w:type="gramStart"/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занятии информации, активизации познавательной деятельности обучающихся;</w:t>
            </w:r>
          </w:p>
          <w:p w:rsidR="00C34D7C" w:rsidRPr="002E4B46" w:rsidRDefault="00971D13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побуждает</w:t>
            </w:r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34D7C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занятии общепринятые нормы поведения, правила общения со старшими (учителями) и сверстниками (обучающимися);</w:t>
            </w:r>
          </w:p>
          <w:p w:rsidR="00C34D7C" w:rsidRPr="002E4B46" w:rsidRDefault="00971D13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интерактивные формы работы с обучающимися: групповая работа или работа в парах, которые учат обучающихся командной работе и взаимо</w:t>
            </w:r>
            <w:r w:rsidR="003937EE" w:rsidRPr="002E4B46">
              <w:rPr>
                <w:rFonts w:ascii="Times New Roman" w:hAnsi="Times New Roman" w:cs="Times New Roman"/>
                <w:sz w:val="24"/>
                <w:szCs w:val="24"/>
              </w:rPr>
              <w:t>действию с другими обучающимися.</w:t>
            </w:r>
            <w:proofErr w:type="gramEnd"/>
          </w:p>
        </w:tc>
        <w:tc>
          <w:tcPr>
            <w:tcW w:w="2127" w:type="dxa"/>
          </w:tcPr>
          <w:p w:rsidR="00C34D7C" w:rsidRPr="002E4B46" w:rsidRDefault="00C34D7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37EE" w:rsidRPr="002E4B46" w:rsidTr="00E95728">
        <w:tc>
          <w:tcPr>
            <w:tcW w:w="568" w:type="dxa"/>
          </w:tcPr>
          <w:p w:rsidR="00E41B69" w:rsidRPr="002E4B46" w:rsidRDefault="00434623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1B69" w:rsidRPr="002E4B46" w:rsidRDefault="00EF3794" w:rsidP="003937EE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Математическая </w:t>
            </w:r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992" w:type="dxa"/>
          </w:tcPr>
          <w:p w:rsidR="00E41B69" w:rsidRPr="002E4B46" w:rsidRDefault="00E95728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E41B69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1B69" w:rsidRPr="002E4B46" w:rsidRDefault="00E95728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C2B20" w:rsidRPr="002E4B46" w:rsidRDefault="00427629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B46" w:rsidRPr="002E4B46">
              <w:rPr>
                <w:rFonts w:ascii="Times New Roman" w:hAnsi="Times New Roman" w:cs="Times New Roman"/>
                <w:sz w:val="24"/>
                <w:szCs w:val="24"/>
              </w:rPr>
              <w:t>еализовывает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возможности в 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деятельности обучающихся на основе восприятия элементов действительности: анализ проблемных ситуаций.</w:t>
            </w:r>
          </w:p>
          <w:p w:rsidR="006C2B20" w:rsidRPr="002E4B46" w:rsidRDefault="00427629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B46" w:rsidRPr="002E4B46">
              <w:rPr>
                <w:rFonts w:ascii="Times New Roman" w:hAnsi="Times New Roman" w:cs="Times New Roman"/>
                <w:sz w:val="24"/>
                <w:szCs w:val="24"/>
              </w:rPr>
              <w:t>рганизовывает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формы учебной деятельности</w:t>
            </w:r>
          </w:p>
          <w:p w:rsidR="002E4B46" w:rsidRPr="002E4B46" w:rsidRDefault="002E4B46" w:rsidP="002E4B46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</w:t>
            </w:r>
            <w:proofErr w:type="gramStart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способности;</w:t>
            </w:r>
          </w:p>
        </w:tc>
        <w:tc>
          <w:tcPr>
            <w:tcW w:w="2127" w:type="dxa"/>
          </w:tcPr>
          <w:p w:rsidR="00E41B69" w:rsidRPr="002E4B46" w:rsidRDefault="00427629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3937EE" w:rsidRPr="002E4B46" w:rsidTr="00E95728">
        <w:tc>
          <w:tcPr>
            <w:tcW w:w="568" w:type="dxa"/>
          </w:tcPr>
          <w:p w:rsidR="00E41B69" w:rsidRPr="002E4B46" w:rsidRDefault="00434623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:rsidR="00E41B69" w:rsidRPr="002E4B46" w:rsidRDefault="00EF3794" w:rsidP="003937EE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E41B69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1B69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1B69" w:rsidRPr="002E4B46" w:rsidRDefault="00D15E0C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41B69" w:rsidRPr="002E4B46" w:rsidRDefault="00427629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B46" w:rsidRPr="002E4B46">
              <w:rPr>
                <w:rFonts w:ascii="Times New Roman" w:hAnsi="Times New Roman" w:cs="Times New Roman"/>
                <w:sz w:val="24"/>
                <w:szCs w:val="24"/>
              </w:rPr>
              <w:t>азвивает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 активность, самостоятельность, инициативу, творческие способности;</w:t>
            </w:r>
          </w:p>
          <w:p w:rsidR="006C2B20" w:rsidRPr="002E4B46" w:rsidRDefault="00427629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B46" w:rsidRPr="002E4B46">
              <w:rPr>
                <w:rFonts w:ascii="Times New Roman" w:hAnsi="Times New Roman" w:cs="Times New Roman"/>
                <w:sz w:val="24"/>
                <w:szCs w:val="24"/>
              </w:rPr>
              <w:t>рганизовывает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ситуаций контроля и оценки (как учебных достижений отметками, так и моральных, нравственных, гражданских поступков)</w:t>
            </w: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7629" w:rsidRPr="002E4B46" w:rsidRDefault="002E4B46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на уроке интерактивные формы работы с </w:t>
            </w:r>
            <w:proofErr w:type="gramStart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: 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2127" w:type="dxa"/>
          </w:tcPr>
          <w:p w:rsidR="00E41B69" w:rsidRPr="002E4B46" w:rsidRDefault="00427629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37EE" w:rsidRPr="002E4B46" w:rsidTr="00E95728">
        <w:tc>
          <w:tcPr>
            <w:tcW w:w="568" w:type="dxa"/>
          </w:tcPr>
          <w:p w:rsidR="00E41B69" w:rsidRPr="002E4B46" w:rsidRDefault="00EF3794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41B69" w:rsidRPr="002E4B46" w:rsidRDefault="00EF3794" w:rsidP="003937EE">
            <w:pPr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Естественно-научная</w:t>
            </w:r>
            <w:proofErr w:type="gramEnd"/>
            <w:r w:rsidRPr="002E4B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грамотность</w:t>
            </w:r>
          </w:p>
        </w:tc>
        <w:tc>
          <w:tcPr>
            <w:tcW w:w="992" w:type="dxa"/>
          </w:tcPr>
          <w:p w:rsidR="00E41B69" w:rsidRPr="002E4B46" w:rsidRDefault="00E95728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41B69" w:rsidRPr="002E4B46" w:rsidRDefault="00E95728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41B69" w:rsidRPr="002E4B46" w:rsidRDefault="00E95728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41B69" w:rsidRPr="002E4B46" w:rsidRDefault="00427629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4B46" w:rsidRPr="002E4B46">
              <w:rPr>
                <w:rFonts w:ascii="Times New Roman" w:hAnsi="Times New Roman" w:cs="Times New Roman"/>
                <w:sz w:val="24"/>
                <w:szCs w:val="24"/>
              </w:rPr>
              <w:t>еализовывает</w:t>
            </w:r>
            <w:r w:rsidR="006C2B20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воспитательные возможности в различных видах деятельности обучающихся на основе восприятия элементов действительности: изучение устройства приборов по моделям и чертежам;</w:t>
            </w:r>
          </w:p>
          <w:p w:rsidR="006C2B20" w:rsidRPr="002E4B46" w:rsidRDefault="002E4B46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инициирует</w:t>
            </w:r>
            <w:r w:rsidR="00427629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поддерживает</w:t>
            </w:r>
            <w:r w:rsidR="00427629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исследовательскую деятельность обучающихся в рамках реализации ими индивидуальных и групповых исследовательских проектов;</w:t>
            </w:r>
          </w:p>
          <w:p w:rsidR="00427629" w:rsidRPr="002E4B46" w:rsidRDefault="002E4B46" w:rsidP="003937EE">
            <w:pPr>
              <w:pStyle w:val="a6"/>
              <w:numPr>
                <w:ilvl w:val="0"/>
                <w:numId w:val="8"/>
              </w:numPr>
              <w:ind w:left="-29" w:firstLine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r w:rsidR="00427629" w:rsidRPr="002E4B46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интерактивные формы работы с </w:t>
            </w:r>
            <w:proofErr w:type="gramStart"/>
            <w:r w:rsidR="00427629" w:rsidRPr="002E4B4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427629" w:rsidRPr="002E4B46">
              <w:rPr>
                <w:rFonts w:ascii="Times New Roman" w:hAnsi="Times New Roman" w:cs="Times New Roman"/>
                <w:sz w:val="24"/>
                <w:szCs w:val="24"/>
              </w:rPr>
              <w:t>: дискуссии, которые дают обучающимся возможность приобрести опыт ведения конструктивного диалога.</w:t>
            </w:r>
          </w:p>
        </w:tc>
        <w:tc>
          <w:tcPr>
            <w:tcW w:w="2127" w:type="dxa"/>
          </w:tcPr>
          <w:p w:rsidR="00E41B69" w:rsidRPr="002E4B46" w:rsidRDefault="00427629" w:rsidP="003937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34D7C" w:rsidRPr="00E95728" w:rsidRDefault="00C34D7C" w:rsidP="00E95728">
      <w:pPr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95728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ПОУРОЧНОЕ ПЛАНИРОВАНИЕ</w:t>
      </w:r>
    </w:p>
    <w:p w:rsidR="00C34D7C" w:rsidRPr="00C34D7C" w:rsidRDefault="00725D1D" w:rsidP="00C34D7C">
      <w:pPr>
        <w:pStyle w:val="a6"/>
        <w:keepNext/>
        <w:keepLines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</w:t>
      </w:r>
      <w:r w:rsidR="00C34D7C" w:rsidRPr="00C34D7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класс</w:t>
      </w:r>
    </w:p>
    <w:p w:rsidR="00C34D7C" w:rsidRPr="00E95728" w:rsidRDefault="00C34D7C" w:rsidP="00C34D7C">
      <w:pPr>
        <w:pStyle w:val="a6"/>
        <w:keepNext/>
        <w:keepLines/>
        <w:spacing w:after="0" w:line="264" w:lineRule="auto"/>
        <w:outlineLvl w:val="0"/>
        <w:rPr>
          <w:rStyle w:val="31"/>
          <w:rFonts w:eastAsiaTheme="minorEastAsia"/>
          <w:bCs w:val="0"/>
          <w:color w:val="000000"/>
          <w:sz w:val="10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992"/>
        <w:gridCol w:w="1417"/>
        <w:gridCol w:w="1418"/>
        <w:gridCol w:w="2977"/>
        <w:gridCol w:w="1559"/>
        <w:gridCol w:w="1559"/>
      </w:tblGrid>
      <w:tr w:rsidR="00C34D7C" w:rsidRPr="000B7DB6" w:rsidTr="00A960A3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7D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 урока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7C" w:rsidRPr="000B7DB6" w:rsidRDefault="00C34D7C" w:rsidP="00494191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Количество часов</w:t>
            </w:r>
          </w:p>
          <w:p w:rsidR="00C34D7C" w:rsidRPr="00494191" w:rsidRDefault="00C34D7C" w:rsidP="00EB41A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Виды и формы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(план)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изучения</w:t>
            </w:r>
          </w:p>
          <w:p w:rsidR="00C34D7C" w:rsidRPr="000B7DB6" w:rsidRDefault="00C34D7C" w:rsidP="00EB41A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B7DB6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(факт)</w:t>
            </w:r>
          </w:p>
        </w:tc>
      </w:tr>
      <w:tr w:rsidR="00C34D7C" w:rsidRPr="00D2791E" w:rsidTr="00A960A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0B7DB6" w:rsidRDefault="00C34D7C" w:rsidP="00EB41A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</w:t>
            </w:r>
            <w:r w:rsidRPr="000B7D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кие работы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7C" w:rsidRPr="00D2791E" w:rsidRDefault="00C34D7C" w:rsidP="00EB41AE">
            <w:pPr>
              <w:rPr>
                <w:rFonts w:ascii="Calibri" w:eastAsia="Calibri" w:hAnsi="Calibri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960A3" w:rsidRPr="00D2791E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Михаил Пришвин. Беличья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4108A1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8A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0B7DB6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2791E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91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Про беличьи запа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4108A1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0B7DB6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2791E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Беличьи </w:t>
            </w: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Про белочку и погоду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И. Соколов-Микитов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В берлоге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 </w:t>
            </w: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потомство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Повреждённые и фаль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шивые </w:t>
            </w: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Лесные сладкоежки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Лев Толстой. Зайцы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Про зайчат и зайчиху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Банковская карта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bCs/>
                <w:sz w:val="28"/>
                <w:szCs w:val="28"/>
              </w:rPr>
              <w:t>Про Зайчишку и 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Николай Сладков. Весёлая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Лисьи забавы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C701B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0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денег на </w:t>
            </w: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банковской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</w:t>
            </w:r>
            <w:r w:rsidRPr="000B7DB6">
              <w:rPr>
                <w:rFonts w:ascii="Times New Roman" w:eastAsia="Times New Roman" w:hAnsi="Times New Roman" w:cs="Times New Roman"/>
                <w:sz w:val="28"/>
                <w:szCs w:val="28"/>
              </w:rPr>
              <w:t>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DC701B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2791E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Лисьи норы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0A3" w:rsidRPr="00D2791E" w:rsidTr="00A960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A960A3" w:rsidRDefault="00A960A3" w:rsidP="008F7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0A3">
              <w:rPr>
                <w:rFonts w:ascii="Times New Roman" w:hAnsi="Times New Roman" w:cs="Times New Roman"/>
                <w:sz w:val="28"/>
                <w:szCs w:val="28"/>
              </w:rPr>
              <w:t>Обыкновенные кроты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Default="00A960A3">
            <w:r w:rsidRPr="009E299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A3" w:rsidRPr="001B347F" w:rsidRDefault="00A960A3" w:rsidP="00EB41A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245" w:rsidRDefault="00CF5245" w:rsidP="00B04DC5">
      <w:pPr>
        <w:spacing w:line="240" w:lineRule="auto"/>
      </w:pPr>
    </w:p>
    <w:sectPr w:rsidR="00CF5245" w:rsidSect="000757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2E" w:rsidRDefault="00493B2E" w:rsidP="00587018">
      <w:pPr>
        <w:spacing w:after="0" w:line="240" w:lineRule="auto"/>
      </w:pPr>
      <w:r>
        <w:separator/>
      </w:r>
    </w:p>
  </w:endnote>
  <w:endnote w:type="continuationSeparator" w:id="0">
    <w:p w:rsidR="00493B2E" w:rsidRDefault="00493B2E" w:rsidP="0058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2E" w:rsidRDefault="00493B2E" w:rsidP="00587018">
      <w:pPr>
        <w:spacing w:after="0" w:line="240" w:lineRule="auto"/>
      </w:pPr>
      <w:r>
        <w:separator/>
      </w:r>
    </w:p>
  </w:footnote>
  <w:footnote w:type="continuationSeparator" w:id="0">
    <w:p w:rsidR="00493B2E" w:rsidRDefault="00493B2E" w:rsidP="00587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8CD"/>
    <w:multiLevelType w:val="multilevel"/>
    <w:tmpl w:val="A978CB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E35D6"/>
    <w:multiLevelType w:val="multilevel"/>
    <w:tmpl w:val="41B2C7B0"/>
    <w:lvl w:ilvl="0">
      <w:start w:val="2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13174"/>
    <w:multiLevelType w:val="hybridMultilevel"/>
    <w:tmpl w:val="F0EE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B6CB2"/>
    <w:multiLevelType w:val="multilevel"/>
    <w:tmpl w:val="A00A13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490712"/>
    <w:multiLevelType w:val="hybridMultilevel"/>
    <w:tmpl w:val="51F6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79"/>
    <w:multiLevelType w:val="multilevel"/>
    <w:tmpl w:val="3B766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A51AC"/>
    <w:multiLevelType w:val="hybridMultilevel"/>
    <w:tmpl w:val="558C55F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9A06A1F"/>
    <w:multiLevelType w:val="multilevel"/>
    <w:tmpl w:val="CFF0B1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12"/>
    <w:rsid w:val="00045154"/>
    <w:rsid w:val="000465C2"/>
    <w:rsid w:val="000647D5"/>
    <w:rsid w:val="00075712"/>
    <w:rsid w:val="000E5966"/>
    <w:rsid w:val="001B347F"/>
    <w:rsid w:val="00205C4C"/>
    <w:rsid w:val="0022418E"/>
    <w:rsid w:val="00245C7B"/>
    <w:rsid w:val="00283093"/>
    <w:rsid w:val="002B77CF"/>
    <w:rsid w:val="002E4B46"/>
    <w:rsid w:val="00334039"/>
    <w:rsid w:val="003937EE"/>
    <w:rsid w:val="003E3ED8"/>
    <w:rsid w:val="00427629"/>
    <w:rsid w:val="00434623"/>
    <w:rsid w:val="004760C4"/>
    <w:rsid w:val="00487EA8"/>
    <w:rsid w:val="00493B2E"/>
    <w:rsid w:val="00494191"/>
    <w:rsid w:val="00503ED4"/>
    <w:rsid w:val="00572A40"/>
    <w:rsid w:val="00587018"/>
    <w:rsid w:val="005B7DAB"/>
    <w:rsid w:val="005E60A7"/>
    <w:rsid w:val="006C2B20"/>
    <w:rsid w:val="00725D1D"/>
    <w:rsid w:val="00734585"/>
    <w:rsid w:val="00766849"/>
    <w:rsid w:val="0080672B"/>
    <w:rsid w:val="00971D13"/>
    <w:rsid w:val="009A6B3A"/>
    <w:rsid w:val="00A960A3"/>
    <w:rsid w:val="00AE4110"/>
    <w:rsid w:val="00B04DC5"/>
    <w:rsid w:val="00B507CA"/>
    <w:rsid w:val="00B95AB2"/>
    <w:rsid w:val="00BC7338"/>
    <w:rsid w:val="00C34D7C"/>
    <w:rsid w:val="00CF5245"/>
    <w:rsid w:val="00D15E0C"/>
    <w:rsid w:val="00D764BB"/>
    <w:rsid w:val="00DC701B"/>
    <w:rsid w:val="00DE0025"/>
    <w:rsid w:val="00E1206C"/>
    <w:rsid w:val="00E14E0C"/>
    <w:rsid w:val="00E41B69"/>
    <w:rsid w:val="00E95728"/>
    <w:rsid w:val="00ED7671"/>
    <w:rsid w:val="00EE34B9"/>
    <w:rsid w:val="00EF379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uiPriority w:val="1"/>
    <w:qFormat/>
    <w:rsid w:val="000757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75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0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07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571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basedOn w:val="a0"/>
    <w:link w:val="21"/>
    <w:rsid w:val="00075712"/>
    <w:rPr>
      <w:rFonts w:ascii="Microsoft Sans Serif" w:eastAsia="Microsoft Sans Serif" w:hAnsi="Microsoft Sans Serif" w:cs="Microsoft Sans Serif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5712"/>
    <w:pPr>
      <w:widowControl w:val="0"/>
      <w:shd w:val="clear" w:color="auto" w:fill="FFFFFF"/>
      <w:spacing w:after="220" w:line="248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075712"/>
    <w:pPr>
      <w:widowControl w:val="0"/>
      <w:shd w:val="clear" w:color="auto" w:fill="FFFFFF"/>
      <w:spacing w:before="220" w:after="0" w:line="384" w:lineRule="exact"/>
      <w:outlineLvl w:val="1"/>
    </w:pPr>
    <w:rPr>
      <w:rFonts w:ascii="Microsoft Sans Serif" w:eastAsia="Microsoft Sans Serif" w:hAnsi="Microsoft Sans Serif" w:cs="Microsoft Sans Serif"/>
      <w:b/>
      <w:bCs/>
      <w:sz w:val="34"/>
      <w:szCs w:val="34"/>
    </w:rPr>
  </w:style>
  <w:style w:type="character" w:customStyle="1" w:styleId="22">
    <w:name w:val="Основной текст (2)_"/>
    <w:basedOn w:val="a0"/>
    <w:rsid w:val="00B0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B0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B04D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04DC5"/>
  </w:style>
  <w:style w:type="character" w:customStyle="1" w:styleId="5">
    <w:name w:val="Заголовок №5_"/>
    <w:basedOn w:val="a0"/>
    <w:link w:val="50"/>
    <w:rsid w:val="00CF5245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CF5245"/>
    <w:pPr>
      <w:widowControl w:val="0"/>
      <w:shd w:val="clear" w:color="auto" w:fill="FFFFFF"/>
      <w:spacing w:before="400" w:after="120" w:line="238" w:lineRule="exact"/>
      <w:jc w:val="center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31">
    <w:name w:val="Заголовок №3"/>
    <w:basedOn w:val="a0"/>
    <w:rsid w:val="00C34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C34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C34D7C"/>
    <w:rPr>
      <w:b/>
      <w:bCs/>
    </w:rPr>
  </w:style>
  <w:style w:type="character" w:customStyle="1" w:styleId="9">
    <w:name w:val="Основной текст (9)_"/>
    <w:basedOn w:val="a0"/>
    <w:link w:val="90"/>
    <w:rsid w:val="005E60A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60A7"/>
    <w:pPr>
      <w:widowControl w:val="0"/>
      <w:shd w:val="clear" w:color="auto" w:fill="FFFFFF"/>
      <w:spacing w:before="80" w:after="98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uiPriority w:val="1"/>
    <w:qFormat/>
    <w:rsid w:val="000757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075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07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075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75712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20">
    <w:name w:val="Заголовок №2_"/>
    <w:basedOn w:val="a0"/>
    <w:link w:val="21"/>
    <w:rsid w:val="00075712"/>
    <w:rPr>
      <w:rFonts w:ascii="Microsoft Sans Serif" w:eastAsia="Microsoft Sans Serif" w:hAnsi="Microsoft Sans Serif" w:cs="Microsoft Sans Serif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5712"/>
    <w:pPr>
      <w:widowControl w:val="0"/>
      <w:shd w:val="clear" w:color="auto" w:fill="FFFFFF"/>
      <w:spacing w:after="220" w:line="248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21">
    <w:name w:val="Заголовок №2"/>
    <w:basedOn w:val="a"/>
    <w:link w:val="20"/>
    <w:rsid w:val="00075712"/>
    <w:pPr>
      <w:widowControl w:val="0"/>
      <w:shd w:val="clear" w:color="auto" w:fill="FFFFFF"/>
      <w:spacing w:before="220" w:after="0" w:line="384" w:lineRule="exact"/>
      <w:outlineLvl w:val="1"/>
    </w:pPr>
    <w:rPr>
      <w:rFonts w:ascii="Microsoft Sans Serif" w:eastAsia="Microsoft Sans Serif" w:hAnsi="Microsoft Sans Serif" w:cs="Microsoft Sans Serif"/>
      <w:b/>
      <w:bCs/>
      <w:sz w:val="34"/>
      <w:szCs w:val="34"/>
    </w:rPr>
  </w:style>
  <w:style w:type="character" w:customStyle="1" w:styleId="22">
    <w:name w:val="Основной текст (2)_"/>
    <w:basedOn w:val="a0"/>
    <w:rsid w:val="00B0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2"/>
    <w:rsid w:val="00B04D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B04D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B04DC5"/>
  </w:style>
  <w:style w:type="character" w:customStyle="1" w:styleId="5">
    <w:name w:val="Заголовок №5_"/>
    <w:basedOn w:val="a0"/>
    <w:link w:val="50"/>
    <w:rsid w:val="00CF5245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CF5245"/>
    <w:pPr>
      <w:widowControl w:val="0"/>
      <w:shd w:val="clear" w:color="auto" w:fill="FFFFFF"/>
      <w:spacing w:before="400" w:after="120" w:line="238" w:lineRule="exact"/>
      <w:jc w:val="center"/>
      <w:outlineLvl w:val="4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31">
    <w:name w:val="Заголовок №3"/>
    <w:basedOn w:val="a0"/>
    <w:rsid w:val="00C34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C34D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C34D7C"/>
    <w:rPr>
      <w:b/>
      <w:bCs/>
    </w:rPr>
  </w:style>
  <w:style w:type="character" w:customStyle="1" w:styleId="9">
    <w:name w:val="Основной текст (9)_"/>
    <w:basedOn w:val="a0"/>
    <w:link w:val="90"/>
    <w:rsid w:val="005E60A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60A7"/>
    <w:pPr>
      <w:widowControl w:val="0"/>
      <w:shd w:val="clear" w:color="auto" w:fill="FFFFFF"/>
      <w:spacing w:before="80" w:after="98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C9ED-45DB-46F5-A8A8-1039AE9E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2023-01-09T00:45:00Z</dcterms:created>
  <dcterms:modified xsi:type="dcterms:W3CDTF">2023-01-09T00:45:00Z</dcterms:modified>
</cp:coreProperties>
</file>