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8" w:rsidRDefault="00F957D8" w:rsidP="00F957D8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2E3A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7A5AFB">
        <w:rPr>
          <w:rFonts w:ascii="Times New Roman" w:hAnsi="Times New Roman"/>
          <w:b/>
          <w:sz w:val="28"/>
          <w:szCs w:val="28"/>
        </w:rPr>
        <w:t xml:space="preserve">ООП </w:t>
      </w:r>
      <w:r>
        <w:rPr>
          <w:rFonts w:ascii="Times New Roman" w:hAnsi="Times New Roman"/>
          <w:b/>
          <w:sz w:val="28"/>
          <w:szCs w:val="28"/>
        </w:rPr>
        <w:t>О</w:t>
      </w:r>
      <w:r w:rsidRPr="007A5AFB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 xml:space="preserve"> (5 – 9 классы)</w:t>
      </w:r>
    </w:p>
    <w:p w:rsidR="00F957D8" w:rsidRPr="007A5AFB" w:rsidRDefault="00F957D8" w:rsidP="00F957D8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9571"/>
      </w:tblGrid>
      <w:tr w:rsidR="00F957D8" w:rsidRPr="00E77515" w:rsidTr="002D563E">
        <w:trPr>
          <w:jc w:val="center"/>
        </w:trPr>
        <w:tc>
          <w:tcPr>
            <w:tcW w:w="9571" w:type="dxa"/>
          </w:tcPr>
          <w:p w:rsidR="00F957D8" w:rsidRPr="00F957D8" w:rsidRDefault="00F957D8" w:rsidP="002D563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57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957D8" w:rsidRPr="006E346B" w:rsidRDefault="00F957D8" w:rsidP="002D563E">
            <w:pPr>
              <w:jc w:val="center"/>
              <w:rPr>
                <w:rFonts w:eastAsia="SimSun"/>
                <w:sz w:val="24"/>
                <w:szCs w:val="24"/>
              </w:rPr>
            </w:pPr>
            <w:r w:rsidRPr="00F957D8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F957D8" w:rsidRPr="00936E3C" w:rsidRDefault="00F957D8" w:rsidP="002D56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957D8" w:rsidRPr="00936E3C" w:rsidRDefault="00F957D8" w:rsidP="002D56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C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F957D8" w:rsidRPr="00936E3C" w:rsidRDefault="00F957D8" w:rsidP="002D56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C">
              <w:rPr>
                <w:rFonts w:ascii="Times New Roman" w:hAnsi="Times New Roman"/>
                <w:b/>
                <w:sz w:val="24"/>
                <w:szCs w:val="24"/>
              </w:rPr>
              <w:t xml:space="preserve">учебного </w:t>
            </w:r>
            <w:r w:rsidRPr="00C446C6">
              <w:rPr>
                <w:rFonts w:ascii="Times New Roman" w:hAnsi="Times New Roman"/>
                <w:b/>
                <w:sz w:val="24"/>
                <w:szCs w:val="24"/>
              </w:rPr>
              <w:t>предмета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  <w:r w:rsidRPr="00C446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957D8" w:rsidRPr="00936E3C" w:rsidRDefault="00F957D8" w:rsidP="002D563E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» разработана в соответствии с пунктом 32.1 ФГОС ООО и реа</w:t>
            </w:r>
            <w:r>
              <w:rPr>
                <w:rFonts w:ascii="Times New Roman" w:hAnsi="Times New Roman"/>
                <w:sz w:val="24"/>
                <w:szCs w:val="24"/>
              </w:rPr>
              <w:t>лизуется 5 лет с 5 по 9 классы.</w:t>
            </w:r>
          </w:p>
          <w:p w:rsidR="00F957D8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деленному учебному предмету.</w:t>
            </w:r>
          </w:p>
          <w:p w:rsidR="00F957D8" w:rsidRPr="00936E3C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программа учебного предмета 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является частью ООП ООО, определяющей:</w:t>
            </w:r>
          </w:p>
          <w:p w:rsidR="00F957D8" w:rsidRPr="00936E3C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F957D8" w:rsidRPr="00936E3C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936E3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36E3C"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F957D8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E3C">
              <w:rPr>
                <w:rFonts w:ascii="Times New Roman" w:hAnsi="Times New Roman"/>
                <w:sz w:val="24"/>
                <w:szCs w:val="24"/>
              </w:rPr>
              <w:t>тематическое планирование с учетом рабочей программы воспитания и возм</w:t>
            </w:r>
            <w:r>
              <w:rPr>
                <w:rFonts w:ascii="Times New Roman" w:hAnsi="Times New Roman"/>
                <w:sz w:val="24"/>
                <w:szCs w:val="24"/>
              </w:rPr>
              <w:t>ожностью использования ЭОР/ЦОР;</w:t>
            </w:r>
          </w:p>
          <w:p w:rsidR="00F957D8" w:rsidRPr="00936E3C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F957D8" w:rsidRPr="00936E3C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F957D8" w:rsidRPr="00936E3C" w:rsidRDefault="00F957D8" w:rsidP="002D56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8" w:rsidRPr="00936E3C" w:rsidRDefault="00F957D8" w:rsidP="002D56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6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936E3C">
              <w:rPr>
                <w:rFonts w:ascii="Times New Roman" w:hAnsi="Times New Roman"/>
                <w:sz w:val="24"/>
                <w:szCs w:val="24"/>
                <w:u w:val="single"/>
              </w:rPr>
              <w:t>.08 2022г.</w:t>
            </w:r>
          </w:p>
          <w:p w:rsidR="00F957D8" w:rsidRPr="00936E3C" w:rsidRDefault="00F957D8" w:rsidP="002D563E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D8" w:rsidRPr="00E77515" w:rsidRDefault="00F957D8" w:rsidP="002D563E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F957D8" w:rsidRDefault="00F957D8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4A785F" w:rsidRPr="004D6249" w:rsidRDefault="004A785F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4A785F" w:rsidRPr="004D6249" w:rsidRDefault="004A785F" w:rsidP="004A785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4A785F" w:rsidRPr="00C8448E" w:rsidRDefault="004A785F" w:rsidP="004A785F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3656"/>
        <w:gridCol w:w="3598"/>
      </w:tblGrid>
      <w:tr w:rsidR="004A785F" w:rsidRPr="00C8448E" w:rsidTr="004A785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A785F" w:rsidRPr="00C8448E" w:rsidTr="004A785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A785F" w:rsidRPr="00C8448E" w:rsidTr="004A785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A785F" w:rsidRPr="00C8448E" w:rsidTr="004A785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  <w:tr w:rsidR="004A785F" w:rsidRPr="00C8448E" w:rsidTr="004A785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b/>
              </w:rPr>
              <w:t>РАССМОТРЕНО</w:t>
            </w:r>
            <w:r w:rsidRPr="004A785F">
              <w:rPr>
                <w:rFonts w:ascii="Times New Roman" w:hAnsi="Times New Roman" w:cs="Times New Roman"/>
                <w:b/>
              </w:rPr>
              <w:br/>
            </w:r>
            <w:r w:rsidRPr="004A785F">
              <w:rPr>
                <w:rFonts w:ascii="Times New Roman" w:hAnsi="Times New Roman" w:cs="Times New Roman"/>
                <w:lang w:eastAsia="ru-RU"/>
              </w:rPr>
              <w:t>МОО филологии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 w:cs="Times New Roman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СОГЛАСОВАНО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_____________(_______________)</w:t>
            </w:r>
            <w:proofErr w:type="gramEnd"/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A785F" w:rsidRDefault="004A785F" w:rsidP="004A785F">
            <w:pPr>
              <w:pStyle w:val="a4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4A785F" w:rsidRPr="004A785F" w:rsidRDefault="004A785F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b/>
              </w:rPr>
              <w:t>УТВЕРЖДАЮ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 w:cs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 w:cs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 w:cs="Times New Roman"/>
                <w:lang w:eastAsia="ru-RU"/>
              </w:rPr>
              <w:br/>
              <w:t>"____" ______ 202___ г</w:t>
            </w:r>
          </w:p>
        </w:tc>
      </w:tr>
    </w:tbl>
    <w:p w:rsidR="004A785F" w:rsidRPr="0036449A" w:rsidRDefault="004A785F" w:rsidP="004A785F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4A785F" w:rsidRPr="00C6359D" w:rsidRDefault="004A785F" w:rsidP="004A785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Родной русский язык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4A785F" w:rsidRPr="00C6359D" w:rsidRDefault="004A785F" w:rsidP="004A785F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4A785F" w:rsidRPr="00C6359D" w:rsidRDefault="004A785F" w:rsidP="004A785F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лет</w:t>
      </w:r>
    </w:p>
    <w:p w:rsidR="004A785F" w:rsidRDefault="004A785F" w:rsidP="004A785F">
      <w:pPr>
        <w:pStyle w:val="a7"/>
        <w:spacing w:line="292" w:lineRule="auto"/>
        <w:ind w:left="3221" w:right="3045"/>
        <w:jc w:val="center"/>
      </w:pPr>
      <w:r>
        <w:t>на 2022-2027 учебные годы</w:t>
      </w:r>
    </w:p>
    <w:p w:rsidR="004A785F" w:rsidRDefault="004A785F" w:rsidP="004A785F">
      <w:pPr>
        <w:pStyle w:val="a7"/>
        <w:ind w:left="0"/>
        <w:rPr>
          <w:sz w:val="26"/>
        </w:rPr>
      </w:pPr>
    </w:p>
    <w:p w:rsidR="004A785F" w:rsidRDefault="004A785F" w:rsidP="004A785F">
      <w:pPr>
        <w:pStyle w:val="a7"/>
        <w:ind w:left="0"/>
        <w:rPr>
          <w:sz w:val="26"/>
        </w:rPr>
      </w:pPr>
    </w:p>
    <w:p w:rsidR="004A785F" w:rsidRDefault="004A785F" w:rsidP="004A785F">
      <w:pPr>
        <w:pStyle w:val="a7"/>
        <w:spacing w:before="4"/>
        <w:ind w:left="0"/>
        <w:rPr>
          <w:sz w:val="21"/>
        </w:rPr>
      </w:pPr>
    </w:p>
    <w:p w:rsidR="004A785F" w:rsidRDefault="004A785F" w:rsidP="004A785F">
      <w:pPr>
        <w:pStyle w:val="a7"/>
        <w:spacing w:line="292" w:lineRule="auto"/>
        <w:ind w:left="5231" w:firstLine="756"/>
        <w:jc w:val="right"/>
      </w:pPr>
      <w:r>
        <w:t>Составитель:</w:t>
      </w:r>
    </w:p>
    <w:p w:rsidR="004A785F" w:rsidRDefault="004A785F" w:rsidP="004A785F">
      <w:pPr>
        <w:pStyle w:val="a7"/>
        <w:spacing w:line="292" w:lineRule="auto"/>
        <w:jc w:val="right"/>
      </w:pPr>
      <w:r>
        <w:t xml:space="preserve">учитель русского языка </w:t>
      </w:r>
    </w:p>
    <w:p w:rsidR="004A785F" w:rsidRDefault="004A785F" w:rsidP="004A785F">
      <w:pPr>
        <w:pStyle w:val="a7"/>
        <w:spacing w:line="292" w:lineRule="auto"/>
        <w:jc w:val="right"/>
      </w:pPr>
      <w:r>
        <w:t>и литературы Овсянникова С.В.</w:t>
      </w:r>
    </w:p>
    <w:p w:rsidR="004A785F" w:rsidRDefault="004A785F" w:rsidP="004A785F">
      <w:pPr>
        <w:pStyle w:val="a7"/>
        <w:ind w:left="0"/>
        <w:rPr>
          <w:sz w:val="26"/>
        </w:rPr>
      </w:pPr>
    </w:p>
    <w:p w:rsidR="004A785F" w:rsidRDefault="004A785F" w:rsidP="004A785F">
      <w:pPr>
        <w:pStyle w:val="a7"/>
        <w:ind w:left="0"/>
        <w:rPr>
          <w:sz w:val="26"/>
        </w:rPr>
      </w:pPr>
    </w:p>
    <w:p w:rsidR="004A785F" w:rsidRDefault="004A785F" w:rsidP="004A785F">
      <w:pPr>
        <w:pStyle w:val="a7"/>
        <w:ind w:left="0"/>
        <w:rPr>
          <w:sz w:val="32"/>
        </w:rPr>
      </w:pPr>
    </w:p>
    <w:p w:rsidR="004A785F" w:rsidRDefault="004A785F" w:rsidP="004A785F">
      <w:pPr>
        <w:pStyle w:val="a7"/>
        <w:ind w:left="1625" w:right="1498"/>
        <w:jc w:val="center"/>
      </w:pPr>
      <w:r>
        <w:t>п. Березовка</w:t>
      </w:r>
      <w:r>
        <w:rPr>
          <w:spacing w:val="-4"/>
        </w:rPr>
        <w:t xml:space="preserve"> 2022</w:t>
      </w:r>
    </w:p>
    <w:p w:rsidR="004C3FE1" w:rsidRP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</w:t>
      </w: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ОЯСНИТЕЛЬНАЯ ЗАПИСКА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«РОДНОЙ ЯЗЫК (РУССКИЙ)»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Курс «Родной язык (русский)» направлен на удовлетворение потребности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«РОДНОЙ ЯЗЫК (РУССКИЙ)»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4C3FE1" w:rsidRPr="004C3FE1" w:rsidRDefault="004C3FE1" w:rsidP="004C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воспитание гражданина и патриота; формирование российской гражданской идентичности в поликультурном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4C3FE1" w:rsidRPr="004C3FE1" w:rsidRDefault="004C3FE1" w:rsidP="004C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4C3FE1" w:rsidRPr="004C3FE1" w:rsidRDefault="004C3FE1" w:rsidP="004C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C3FE1" w:rsidRPr="004C3FE1" w:rsidRDefault="004C3FE1" w:rsidP="004C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4C3FE1" w:rsidRPr="004C3FE1" w:rsidRDefault="004C3FE1" w:rsidP="004C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инфографика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др.);</w:t>
      </w:r>
    </w:p>
    <w:p w:rsidR="004C3FE1" w:rsidRPr="004C3FE1" w:rsidRDefault="004C3FE1" w:rsidP="004C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7438AD" w:rsidRDefault="007438AD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УМК:</w:t>
      </w:r>
    </w:p>
    <w:p w:rsidR="007438AD" w:rsidRPr="007438AD" w:rsidRDefault="007438AD" w:rsidP="007438A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38AD">
        <w:rPr>
          <w:rFonts w:ascii="Times New Roman" w:hAnsi="Times New Roman" w:cs="Times New Roman"/>
          <w:lang w:eastAsia="ru-RU"/>
        </w:rPr>
        <w:t>Русский родной язык. 5 класс. Учеб</w:t>
      </w:r>
      <w:proofErr w:type="gramStart"/>
      <w:r w:rsidRPr="007438AD">
        <w:rPr>
          <w:rFonts w:ascii="Times New Roman" w:hAnsi="Times New Roman" w:cs="Times New Roman"/>
          <w:lang w:eastAsia="ru-RU"/>
        </w:rPr>
        <w:t>.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438AD">
        <w:rPr>
          <w:rFonts w:ascii="Times New Roman" w:hAnsi="Times New Roman" w:cs="Times New Roman"/>
          <w:lang w:eastAsia="ru-RU"/>
        </w:rPr>
        <w:t>д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ля </w:t>
      </w:r>
      <w:proofErr w:type="spellStart"/>
      <w:r w:rsidRPr="007438AD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7438AD">
        <w:rPr>
          <w:rFonts w:ascii="Times New Roman" w:hAnsi="Times New Roman" w:cs="Times New Roman"/>
          <w:lang w:eastAsia="ru-RU"/>
        </w:rPr>
        <w:t>Гостева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Ю. Н., </w:t>
      </w:r>
      <w:proofErr w:type="spellStart"/>
      <w:r w:rsidRPr="007438AD">
        <w:rPr>
          <w:rFonts w:ascii="Times New Roman" w:hAnsi="Times New Roman" w:cs="Times New Roman"/>
          <w:lang w:eastAsia="ru-RU"/>
        </w:rPr>
        <w:t>Добротина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И.– М.: Просвещение, 2020</w:t>
      </w:r>
    </w:p>
    <w:p w:rsidR="007438AD" w:rsidRPr="007438AD" w:rsidRDefault="007438AD" w:rsidP="007438A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38AD">
        <w:rPr>
          <w:rFonts w:ascii="Times New Roman" w:hAnsi="Times New Roman" w:cs="Times New Roman"/>
          <w:lang w:eastAsia="ru-RU"/>
        </w:rPr>
        <w:t>Русский родной язык. 6 класс. Учеб</w:t>
      </w:r>
      <w:proofErr w:type="gramStart"/>
      <w:r w:rsidRPr="007438AD">
        <w:rPr>
          <w:rFonts w:ascii="Times New Roman" w:hAnsi="Times New Roman" w:cs="Times New Roman"/>
          <w:lang w:eastAsia="ru-RU"/>
        </w:rPr>
        <w:t>.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438AD">
        <w:rPr>
          <w:rFonts w:ascii="Times New Roman" w:hAnsi="Times New Roman" w:cs="Times New Roman"/>
          <w:lang w:eastAsia="ru-RU"/>
        </w:rPr>
        <w:t>д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ля </w:t>
      </w:r>
      <w:proofErr w:type="spellStart"/>
      <w:r w:rsidRPr="007438AD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7438AD">
        <w:rPr>
          <w:rFonts w:ascii="Times New Roman" w:hAnsi="Times New Roman" w:cs="Times New Roman"/>
          <w:lang w:eastAsia="ru-RU"/>
        </w:rPr>
        <w:t>Гостева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Ю. Н., </w:t>
      </w:r>
      <w:proofErr w:type="spellStart"/>
      <w:r w:rsidRPr="007438AD">
        <w:rPr>
          <w:rFonts w:ascii="Times New Roman" w:hAnsi="Times New Roman" w:cs="Times New Roman"/>
          <w:lang w:eastAsia="ru-RU"/>
        </w:rPr>
        <w:t>Добротина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И.– М.: Просвещение, 2020</w:t>
      </w:r>
    </w:p>
    <w:p w:rsidR="007438AD" w:rsidRPr="007438AD" w:rsidRDefault="007438AD" w:rsidP="007438A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38AD">
        <w:rPr>
          <w:rFonts w:ascii="Times New Roman" w:hAnsi="Times New Roman" w:cs="Times New Roman"/>
          <w:lang w:eastAsia="ru-RU"/>
        </w:rPr>
        <w:lastRenderedPageBreak/>
        <w:t>Русский родной язык. 7 класс. Учеб</w:t>
      </w:r>
      <w:proofErr w:type="gramStart"/>
      <w:r w:rsidRPr="007438AD">
        <w:rPr>
          <w:rFonts w:ascii="Times New Roman" w:hAnsi="Times New Roman" w:cs="Times New Roman"/>
          <w:lang w:eastAsia="ru-RU"/>
        </w:rPr>
        <w:t>.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438AD">
        <w:rPr>
          <w:rFonts w:ascii="Times New Roman" w:hAnsi="Times New Roman" w:cs="Times New Roman"/>
          <w:lang w:eastAsia="ru-RU"/>
        </w:rPr>
        <w:t>д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ля </w:t>
      </w:r>
      <w:proofErr w:type="spellStart"/>
      <w:r w:rsidRPr="007438AD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7438AD">
        <w:rPr>
          <w:rFonts w:ascii="Times New Roman" w:hAnsi="Times New Roman" w:cs="Times New Roman"/>
          <w:lang w:eastAsia="ru-RU"/>
        </w:rPr>
        <w:t>Гостева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Ю. Н., </w:t>
      </w:r>
      <w:proofErr w:type="spellStart"/>
      <w:r w:rsidRPr="007438AD">
        <w:rPr>
          <w:rFonts w:ascii="Times New Roman" w:hAnsi="Times New Roman" w:cs="Times New Roman"/>
          <w:lang w:eastAsia="ru-RU"/>
        </w:rPr>
        <w:t>Добротина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И.– М.: Просвещение, 2020</w:t>
      </w:r>
    </w:p>
    <w:p w:rsidR="007438AD" w:rsidRPr="007438AD" w:rsidRDefault="007438AD" w:rsidP="007438A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38AD">
        <w:rPr>
          <w:rFonts w:ascii="Times New Roman" w:hAnsi="Times New Roman" w:cs="Times New Roman"/>
          <w:lang w:eastAsia="ru-RU"/>
        </w:rPr>
        <w:t>Русский родной язык. 8 класс. Учеб</w:t>
      </w:r>
      <w:proofErr w:type="gramStart"/>
      <w:r w:rsidRPr="007438AD">
        <w:rPr>
          <w:rFonts w:ascii="Times New Roman" w:hAnsi="Times New Roman" w:cs="Times New Roman"/>
          <w:lang w:eastAsia="ru-RU"/>
        </w:rPr>
        <w:t>.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438AD">
        <w:rPr>
          <w:rFonts w:ascii="Times New Roman" w:hAnsi="Times New Roman" w:cs="Times New Roman"/>
          <w:lang w:eastAsia="ru-RU"/>
        </w:rPr>
        <w:t>д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ля </w:t>
      </w:r>
      <w:proofErr w:type="spellStart"/>
      <w:r w:rsidRPr="007438AD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7438AD">
        <w:rPr>
          <w:rFonts w:ascii="Times New Roman" w:hAnsi="Times New Roman" w:cs="Times New Roman"/>
          <w:lang w:eastAsia="ru-RU"/>
        </w:rPr>
        <w:t>Гостева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Ю. Н., </w:t>
      </w:r>
      <w:proofErr w:type="spellStart"/>
      <w:r w:rsidRPr="007438AD">
        <w:rPr>
          <w:rFonts w:ascii="Times New Roman" w:hAnsi="Times New Roman" w:cs="Times New Roman"/>
          <w:lang w:eastAsia="ru-RU"/>
        </w:rPr>
        <w:t>Добротина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И.– М.: Просвещение, 2020</w:t>
      </w:r>
    </w:p>
    <w:p w:rsidR="007438AD" w:rsidRPr="007438AD" w:rsidRDefault="007438AD" w:rsidP="007438A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38AD">
        <w:rPr>
          <w:rFonts w:ascii="Times New Roman" w:hAnsi="Times New Roman" w:cs="Times New Roman"/>
          <w:lang w:eastAsia="ru-RU"/>
        </w:rPr>
        <w:t>Русский родной язык. 9 класс. Учеб</w:t>
      </w:r>
      <w:proofErr w:type="gramStart"/>
      <w:r w:rsidRPr="007438AD">
        <w:rPr>
          <w:rFonts w:ascii="Times New Roman" w:hAnsi="Times New Roman" w:cs="Times New Roman"/>
          <w:lang w:eastAsia="ru-RU"/>
        </w:rPr>
        <w:t>.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7438AD">
        <w:rPr>
          <w:rFonts w:ascii="Times New Roman" w:hAnsi="Times New Roman" w:cs="Times New Roman"/>
          <w:lang w:eastAsia="ru-RU"/>
        </w:rPr>
        <w:t>д</w:t>
      </w:r>
      <w:proofErr w:type="gramEnd"/>
      <w:r w:rsidRPr="007438AD">
        <w:rPr>
          <w:rFonts w:ascii="Times New Roman" w:hAnsi="Times New Roman" w:cs="Times New Roman"/>
          <w:lang w:eastAsia="ru-RU"/>
        </w:rPr>
        <w:t xml:space="preserve">ля </w:t>
      </w:r>
      <w:proofErr w:type="spellStart"/>
      <w:r w:rsidRPr="007438AD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7438AD">
        <w:rPr>
          <w:rFonts w:ascii="Times New Roman" w:hAnsi="Times New Roman" w:cs="Times New Roman"/>
          <w:lang w:eastAsia="ru-RU"/>
        </w:rPr>
        <w:t>Гостева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Ю. Н., </w:t>
      </w:r>
      <w:proofErr w:type="spellStart"/>
      <w:r w:rsidRPr="007438AD">
        <w:rPr>
          <w:rFonts w:ascii="Times New Roman" w:hAnsi="Times New Roman" w:cs="Times New Roman"/>
          <w:lang w:eastAsia="ru-RU"/>
        </w:rPr>
        <w:t>Добротина</w:t>
      </w:r>
      <w:proofErr w:type="spellEnd"/>
      <w:r w:rsidRPr="007438AD">
        <w:rPr>
          <w:rFonts w:ascii="Times New Roman" w:hAnsi="Times New Roman" w:cs="Times New Roman"/>
          <w:lang w:eastAsia="ru-RU"/>
        </w:rPr>
        <w:t xml:space="preserve"> И.– М.: Просвещение, 2020</w:t>
      </w:r>
    </w:p>
    <w:p w:rsidR="007438AD" w:rsidRPr="007438AD" w:rsidRDefault="007438AD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Cs/>
          <w:caps/>
          <w:color w:val="000000"/>
          <w:lang w:eastAsia="ru-RU"/>
        </w:rPr>
      </w:pP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ОСНОВНЫЕ СОДЕРЖАТЕЛЬНЫЕ ЛИНИИ ПРОГРАММЫ УЧЕБНОГО  ПРЕДМЕТА «РУССКИЙ РОДНОЙ ЯЗЫК»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,п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редставленного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образовательной области «Русский язык и литература», сопровождает и поддерживает его.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этим в программе выделяются следующие блоки.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третьем блоке — «Речь. Речевая деятельность.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«РОДНОЙ ЯЗЫК (РУССКИЙ)» В УЧЕБНОМ ПЛАНЕ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4C3FE1" w:rsidRPr="004C3FE1" w:rsidRDefault="004C3FE1" w:rsidP="004C3FE1">
      <w:pPr>
        <w:shd w:val="clear" w:color="auto" w:fill="F7FDF7"/>
        <w:spacing w:line="240" w:lineRule="auto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объеме 85 часов: 5 класс — 17 часов, 6 класс — 17 часов, 7 класс — 17 часов, 8 класс — 17 часов, 9 класс — 17 часов.</w:t>
      </w: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P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Краткая история русской письменности. Создание славянского алфавита.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народно-поэтические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символы,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народно-поэтические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Слова со специфическим оценочно-характеризующим значением.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Связь определённых наименований с некоторыми качествами, эмоциональными состояниями и т. п. человека (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барышня — об изнеженной, избалованной девушке; сухарь — о сухом, неотзывчивом  человеке;  сорока  —  о  болтливой  женщине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 т. п.).</w:t>
      </w:r>
      <w:proofErr w:type="gramEnd"/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Общеизвестные старинные русские города. Происхождение их названий.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Ознакомление с историей и этимологией некоторых слов.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Нерекомендуемые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неправильные варианты произношения. Запретительные пометы в орфоэпических словарях.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Постоянное и подвижное ударение в именах существительных, именах прилагательных, глаголах. Омографы:  ударение как маркер смысла слова. Произносительные варианты орфоэпической нормы.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существительных мужского рода множественного числа с окончаниями </w:t>
      </w:r>
      <w:proofErr w:type="gram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-а</w:t>
      </w:r>
      <w:proofErr w:type="gramEnd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(-я), 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ы</w:t>
      </w:r>
      <w:proofErr w:type="spellEnd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(-и)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Текст. Композиционные формы описания, повествования, рассуждения.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Официально-деловой стиль. Объявление (устное и письменное).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Учебно-научный стиль. План ответа на уроке, план текста.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Публицистический стиль. Устное выступление. Девиз,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слоган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художественной  литературы. Литературная  сказка. Рассказ.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  </w:t>
      </w:r>
    </w:p>
    <w:p w:rsid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Лексические заимствования как результат взаимодействия национальных  культур.  Лексика,  заимствованная  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 </w:t>
      </w:r>
      <w:proofErr w:type="gram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ть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Типичные речевые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ошибки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связанные с употреблением синонимов‚ антонимов и лексических омонимов в речи.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 </w:t>
      </w:r>
      <w:proofErr w:type="gram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-а</w:t>
      </w:r>
      <w:proofErr w:type="gramEnd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/-я и 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ы</w:t>
      </w:r>
      <w:proofErr w:type="spellEnd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/-и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родительный падеж множественного числа существительных мужского и среднего рода с нулевым окончанием и окончанием 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ов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родительный падеж множественного числа существительных женского рода на 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Эффективные приёмы чтения.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Предтекстовый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текстовый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послетекстовый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этапы работы.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Текст. Тексты описательного типа: определение, собственно описание, пояснение.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Разговорная речь. Рассказ о событии, «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бывальщины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Публицистический стиль. Устное выступление.  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ошибки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связанные с употреблением паронимов в речи.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 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Литературный и разговорный варианты грамматической нормы (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махаешь — машешь; обусловливать, сосредоточивать, уполномочивать, оспаривать, удостаивать, облагораживать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Варианты грамматической нормы: литературные и разговорные падежные формы причастий; типичные ошибки употребления деепричастий‚ наречий.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аргументативного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типа: рассуждение, доказательство, объяснение.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Разговорная речь. Спор, виды спора. Корректные приёмы ведения спора. Дискуссия.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Язык художественной литературы.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Фактуальная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подтекстовая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информация в текстах художественного стиля речи. Сильные позиции в художественных текстах. Притча.  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общевосточнославянские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Иноязычная лексика в разговорной речи, современной публицистике, в том числе в дисплейных текстах.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 и  шипящих;  безударный  [о]  в  словах иноязычного происхождения; произношение парных по твёрдости-мягкости согласных перед 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е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словах иноязычного происхождения; произношение безударного [а] после 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ж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ш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произношение сочетания 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чн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proofErr w:type="spellStart"/>
      <w:proofErr w:type="gram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чт</w:t>
      </w:r>
      <w:proofErr w:type="spellEnd"/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произношение женских отчеств на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ична</w:t>
      </w:r>
      <w:proofErr w:type="spellEnd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-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инична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произношение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твёрдого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[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] перед мягкими [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’] и [в’]; произношение мягкого [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] перед </w:t>
      </w:r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</w:t>
      </w: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4C3FE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щ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Типичные акцентологические ошибки в современной речи.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ошибки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приёмы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Эффективные приёмы слушания.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Предтекстовый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текстовый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послетекстовый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этапы работы.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и средства получения и переработки информации.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Структура аргументации: тезис, аргумент. Способы аргументации. Правила эффективной аргументации.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Разговорная речь.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Самохарактеристика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самопрезентация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поздравление.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художественной литературы. Сочинение в жанре письма другу (в том числе электронного), страницы дневника.  </w:t>
      </w:r>
    </w:p>
    <w:p w:rsid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неологический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ошибки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связанные с нарушением лексической сочетаемости.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ошибки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связанные с речевой избыточностью.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Этика и этикет в </w:t>
      </w:r>
      <w:proofErr w:type="spellStart"/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интернет-общении</w:t>
      </w:r>
      <w:proofErr w:type="spellEnd"/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Этикет </w:t>
      </w:r>
      <w:proofErr w:type="spellStart"/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интернет-переписки</w:t>
      </w:r>
      <w:proofErr w:type="spellEnd"/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Этические нормы, правила этикета </w:t>
      </w:r>
      <w:proofErr w:type="spellStart"/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интернет-дискуссии</w:t>
      </w:r>
      <w:proofErr w:type="spellEnd"/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интернет-полемики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Этикетное речевое поведение в ситуациях делового общения.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дистантное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общение.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Разговорная речь. Анекдот, шутка.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Учебно-научный стиль. Доклад, сообщение. Речь оппонента на защите проекта.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Публицистический стиль. Проблемный очерк.</w:t>
      </w:r>
    </w:p>
    <w:p w:rsidR="004C3FE1" w:rsidRPr="004C3FE1" w:rsidRDefault="004C3FE1" w:rsidP="004C3FE1">
      <w:pPr>
        <w:shd w:val="clear" w:color="auto" w:fill="FFFFFF"/>
        <w:spacing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интертекст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Афоризмы. Прецедентные тексты. </w:t>
      </w:r>
    </w:p>
    <w:p w:rsid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P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contextualSpacing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«Родной язык (русский)» на уровне основного общего образования направлено на достижение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социокультурными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    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обществе,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 </w:t>
      </w:r>
    </w:p>
    <w:p w:rsidR="004C3FE1" w:rsidRPr="004C3FE1" w:rsidRDefault="004C3FE1" w:rsidP="004C3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4C3FE1" w:rsidRPr="004C3FE1" w:rsidRDefault="004C3FE1" w:rsidP="004C3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многоконфессиональном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4C3FE1" w:rsidRPr="004C3FE1" w:rsidRDefault="004C3FE1" w:rsidP="004C3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4C3FE1" w:rsidRPr="004C3FE1" w:rsidRDefault="004C3FE1" w:rsidP="004C3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4C3FE1" w:rsidRPr="004C3FE1" w:rsidRDefault="004C3FE1" w:rsidP="004C3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4C3FE1" w:rsidRPr="004C3FE1" w:rsidRDefault="004C3FE1" w:rsidP="004C3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 </w:t>
      </w:r>
    </w:p>
    <w:p w:rsidR="004C3FE1" w:rsidRPr="004C3FE1" w:rsidRDefault="004C3FE1" w:rsidP="004C3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4C3FE1" w:rsidRPr="004C3FE1" w:rsidRDefault="004C3FE1" w:rsidP="004C3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поступков; </w:t>
      </w:r>
    </w:p>
    <w:p w:rsidR="004C3FE1" w:rsidRPr="004C3FE1" w:rsidRDefault="004C3FE1" w:rsidP="004C3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4C3FE1" w:rsidRPr="004C3FE1" w:rsidRDefault="004C3FE1" w:rsidP="004C3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4C3FE1" w:rsidRPr="004C3FE1" w:rsidRDefault="004C3FE1" w:rsidP="004C3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эмоционального воздействия искусства; </w:t>
      </w:r>
    </w:p>
    <w:p w:rsidR="004C3FE1" w:rsidRPr="004C3FE1" w:rsidRDefault="004C3FE1" w:rsidP="004C3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4C3FE1" w:rsidRPr="004C3FE1" w:rsidRDefault="004C3FE1" w:rsidP="004C3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русского языка как средства коммуникации и самовыражения; </w:t>
      </w:r>
    </w:p>
    <w:p w:rsidR="004C3FE1" w:rsidRPr="004C3FE1" w:rsidRDefault="004C3FE1" w:rsidP="004C3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4C3FE1" w:rsidRPr="004C3FE1" w:rsidRDefault="004C3FE1" w:rsidP="004C3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C3FE1" w:rsidRPr="004C3FE1" w:rsidRDefault="004C3FE1" w:rsidP="004C3F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spellEnd"/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C3FE1" w:rsidRPr="004C3FE1" w:rsidRDefault="004C3FE1" w:rsidP="004C3F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принимать себя и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</w:t>
      </w:r>
    </w:p>
    <w:p w:rsidR="004C3FE1" w:rsidRPr="004C3FE1" w:rsidRDefault="004C3FE1" w:rsidP="004C3F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4C3FE1" w:rsidRPr="004C3FE1" w:rsidRDefault="004C3FE1" w:rsidP="004C3F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3FE1" w:rsidRPr="004C3FE1" w:rsidRDefault="004C3FE1" w:rsidP="004C3F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экологического воспитания:</w:t>
      </w:r>
    </w:p>
    <w:p w:rsidR="004C3FE1" w:rsidRPr="004C3FE1" w:rsidRDefault="004C3FE1" w:rsidP="004C3F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4C3FE1" w:rsidRPr="004C3FE1" w:rsidRDefault="004C3FE1" w:rsidP="004C3F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4C3FE1" w:rsidRPr="004C3FE1" w:rsidRDefault="004C3FE1" w:rsidP="004C3F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4C3FE1" w:rsidRPr="004C3FE1" w:rsidRDefault="004C3FE1" w:rsidP="004C3F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4C3FE1" w:rsidRPr="004C3FE1" w:rsidRDefault="004C3FE1" w:rsidP="004C3F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4C3FE1" w:rsidRPr="004C3FE1" w:rsidRDefault="004C3FE1" w:rsidP="004C3F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4C3FE1" w:rsidRPr="004C3FE1" w:rsidRDefault="004C3FE1" w:rsidP="004C3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C3FE1" w:rsidRPr="004C3FE1" w:rsidRDefault="004C3FE1" w:rsidP="004C3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4C3FE1" w:rsidRPr="004C3FE1" w:rsidRDefault="004C3FE1" w:rsidP="004C3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4C3FE1" w:rsidRPr="004C3FE1" w:rsidRDefault="004C3FE1" w:rsidP="004C3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C3FE1" w:rsidRPr="004C3FE1" w:rsidRDefault="004C3FE1" w:rsidP="004C3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4C3FE1" w:rsidRPr="004C3FE1" w:rsidRDefault="004C3FE1" w:rsidP="004C3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4C3FE1" w:rsidRPr="004C3FE1" w:rsidRDefault="004C3FE1" w:rsidP="004C3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C3FE1" w:rsidRPr="004C3FE1" w:rsidRDefault="004C3FE1" w:rsidP="004C3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C3FE1" w:rsidRPr="004C3FE1" w:rsidRDefault="004C3FE1" w:rsidP="004C3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необходимой для решения поставленной учебной задачи;</w:t>
      </w:r>
    </w:p>
    <w:p w:rsidR="004C3FE1" w:rsidRPr="004C3FE1" w:rsidRDefault="004C3FE1" w:rsidP="004C3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C3FE1" w:rsidRPr="004C3FE1" w:rsidRDefault="004C3FE1" w:rsidP="004C3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C3FE1" w:rsidRPr="004C3FE1" w:rsidRDefault="004C3FE1" w:rsidP="004C3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C3FE1" w:rsidRPr="004C3FE1" w:rsidRDefault="004C3FE1" w:rsidP="004C3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коммуникативными действиями.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C3FE1" w:rsidRPr="004C3FE1" w:rsidRDefault="004C3FE1" w:rsidP="004C3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4C3FE1" w:rsidRPr="004C3FE1" w:rsidRDefault="004C3FE1" w:rsidP="004C3F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C3FE1" w:rsidRPr="004C3FE1" w:rsidRDefault="004C3FE1" w:rsidP="004C3F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4C3FE1" w:rsidRPr="004C3FE1" w:rsidRDefault="004C3FE1" w:rsidP="004C3F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C3FE1" w:rsidRPr="004C3FE1" w:rsidRDefault="004C3FE1" w:rsidP="004C3F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C3FE1" w:rsidRPr="004C3FE1" w:rsidRDefault="004C3FE1" w:rsidP="004C3F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4C3FE1" w:rsidRPr="004C3FE1" w:rsidRDefault="004C3FE1" w:rsidP="004C3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4C3FE1" w:rsidRPr="004C3FE1" w:rsidRDefault="004C3FE1" w:rsidP="004C3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C3FE1" w:rsidRPr="004C3FE1" w:rsidRDefault="004C3FE1" w:rsidP="004C3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C3FE1" w:rsidRPr="004C3FE1" w:rsidRDefault="004C3FE1" w:rsidP="004C3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4C3FE1" w:rsidRPr="004C3FE1" w:rsidRDefault="004C3FE1" w:rsidP="004C3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4C3FE1" w:rsidRPr="004C3FE1" w:rsidRDefault="004C3FE1" w:rsidP="004C3F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4C3FE1" w:rsidRPr="004C3FE1" w:rsidRDefault="004C3FE1" w:rsidP="004C3F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4C3FE1" w:rsidRPr="004C3FE1" w:rsidRDefault="004C3FE1" w:rsidP="004C3F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C3FE1" w:rsidRPr="004C3FE1" w:rsidRDefault="004C3FE1" w:rsidP="004C3F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Эмоциональный интеллект:</w:t>
      </w:r>
    </w:p>
    <w:p w:rsidR="004C3FE1" w:rsidRPr="004C3FE1" w:rsidRDefault="004C3FE1" w:rsidP="004C3F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4C3FE1" w:rsidRPr="004C3FE1" w:rsidRDefault="004C3FE1" w:rsidP="004C3F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4C3FE1" w:rsidRPr="004C3FE1" w:rsidRDefault="004C3FE1" w:rsidP="004C3F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 </w:t>
      </w:r>
    </w:p>
    <w:p w:rsidR="004C3FE1" w:rsidRPr="004C3FE1" w:rsidRDefault="004C3FE1" w:rsidP="004C3F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4C3FE1" w:rsidRPr="004C3FE1" w:rsidRDefault="004C3FE1" w:rsidP="004C3F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себя и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 </w:t>
      </w:r>
    </w:p>
    <w:p w:rsidR="004C3FE1" w:rsidRPr="004C3FE1" w:rsidRDefault="004C3FE1" w:rsidP="004C3F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4C3FE1" w:rsidRPr="004C3FE1" w:rsidRDefault="004C3FE1" w:rsidP="004C3F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4C3FE1" w:rsidRPr="004C3FE1" w:rsidRDefault="004C3FE1" w:rsidP="004C3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современном русском литературном языке;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показателях хорошей и правильной речи;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4C3FE1" w:rsidRPr="004C3FE1" w:rsidRDefault="004C3FE1" w:rsidP="004C3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использовать орфографические словари и справочники по пунктуации.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объявления (в устной и письменной форме) с учётом речевой ситуации;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распознавать и создавать тексты публицистических жанров (девиз,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слоган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отредактированный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тексты;</w:t>
      </w:r>
    </w:p>
    <w:p w:rsidR="004C3FE1" w:rsidRPr="004C3FE1" w:rsidRDefault="004C3FE1" w:rsidP="004C3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 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 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 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причины пополнения лексического состава языка; определять значения современных неологизмов (в рамках изученного); 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 </w:t>
      </w:r>
    </w:p>
    <w:p w:rsidR="004C3FE1" w:rsidRPr="004C3FE1" w:rsidRDefault="004C3FE1" w:rsidP="004C3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 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 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 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выявлять, анализировать и исправлять типичные речевые ошибки в устной и письменной речи; 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 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 </w:t>
      </w:r>
    </w:p>
    <w:p w:rsidR="004C3FE1" w:rsidRPr="004C3FE1" w:rsidRDefault="004C3FE1" w:rsidP="004C3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использовать орфографические словари и справочники по пунктуации.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4C3FE1" w:rsidRPr="004C3FE1" w:rsidRDefault="004C3FE1" w:rsidP="004C3F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 </w:t>
      </w:r>
    </w:p>
    <w:p w:rsidR="004C3FE1" w:rsidRPr="004C3FE1" w:rsidRDefault="004C3FE1" w:rsidP="004C3F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тексты описательного типа (определение понятия, пояснение, собственно описание); </w:t>
      </w:r>
    </w:p>
    <w:p w:rsidR="004C3FE1" w:rsidRPr="004C3FE1" w:rsidRDefault="004C3FE1" w:rsidP="004C3F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жанры разговорной речи (рассказ о событии, «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бывальщины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и др.) в ситуациях неформального общения; </w:t>
      </w:r>
    </w:p>
    <w:p w:rsidR="004C3FE1" w:rsidRPr="004C3FE1" w:rsidRDefault="004C3FE1" w:rsidP="004C3F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учебно-научные тексты (различные виды ответов на уроке) в письменной и устной форме; </w:t>
      </w:r>
    </w:p>
    <w:p w:rsidR="004C3FE1" w:rsidRPr="004C3FE1" w:rsidRDefault="004C3FE1" w:rsidP="004C3F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 создании устного научного сообщения языковые средства, способствующие его композиционному оформлению; </w:t>
      </w:r>
    </w:p>
    <w:p w:rsidR="004C3FE1" w:rsidRPr="004C3FE1" w:rsidRDefault="004C3FE1" w:rsidP="004C3F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4C3FE1" w:rsidRPr="004C3FE1" w:rsidRDefault="004C3FE1" w:rsidP="004C3F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 </w:t>
      </w:r>
    </w:p>
    <w:p w:rsidR="004C3FE1" w:rsidRPr="004C3FE1" w:rsidRDefault="004C3FE1" w:rsidP="004C3F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 </w:t>
      </w:r>
    </w:p>
    <w:p w:rsidR="004C3FE1" w:rsidRPr="004C3FE1" w:rsidRDefault="004C3FE1" w:rsidP="004C3F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 </w:t>
      </w:r>
    </w:p>
    <w:p w:rsidR="004C3FE1" w:rsidRPr="004C3FE1" w:rsidRDefault="004C3FE1" w:rsidP="004C3F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 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сочетаемости; соблюдать нормы употребления паронимов; 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 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слова с учётом вариантов современных орфоэпических, грамматических и стилистических норм; 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 </w:t>
      </w:r>
    </w:p>
    <w:p w:rsidR="004C3FE1" w:rsidRPr="004C3FE1" w:rsidRDefault="004C3FE1" w:rsidP="004C3FE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толковые, орфоэпические словари, словари синонимов, антонимов, паронимов; грамматические словари и справочники, 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использовать орфографические словари и справочники по пунктуации.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4C3FE1" w:rsidRPr="004C3FE1" w:rsidRDefault="004C3FE1" w:rsidP="004C3F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 </w:t>
      </w:r>
    </w:p>
    <w:p w:rsidR="004C3FE1" w:rsidRPr="004C3FE1" w:rsidRDefault="004C3FE1" w:rsidP="004C3F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традиции русского речевого общения; уместно использовать коммуникативные стратегии и тактики при контактном общении: убеждение, комплимент, спор, дискуссия; </w:t>
      </w:r>
    </w:p>
    <w:p w:rsidR="004C3FE1" w:rsidRPr="004C3FE1" w:rsidRDefault="004C3FE1" w:rsidP="004C3F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 </w:t>
      </w:r>
    </w:p>
    <w:p w:rsidR="004C3FE1" w:rsidRPr="004C3FE1" w:rsidRDefault="004C3FE1" w:rsidP="004C3F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 </w:t>
      </w:r>
    </w:p>
    <w:p w:rsidR="004C3FE1" w:rsidRPr="004C3FE1" w:rsidRDefault="004C3FE1" w:rsidP="004C3F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 </w:t>
      </w:r>
    </w:p>
    <w:p w:rsidR="004C3FE1" w:rsidRPr="004C3FE1" w:rsidRDefault="004C3FE1" w:rsidP="004C3F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правилами информационной безопасности при общении в социальных сетях.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4C3FE1" w:rsidRPr="004C3FE1" w:rsidRDefault="004C3FE1" w:rsidP="004C3F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изученного, с использованием словарей); </w:t>
      </w:r>
    </w:p>
    <w:p w:rsidR="004C3FE1" w:rsidRPr="004C3FE1" w:rsidRDefault="004C3FE1" w:rsidP="004C3F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языке (в рамках изученного, с использованием словарей); </w:t>
      </w:r>
    </w:p>
    <w:p w:rsidR="004C3FE1" w:rsidRPr="004C3FE1" w:rsidRDefault="004C3FE1" w:rsidP="004C3F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 </w:t>
      </w:r>
      <w:proofErr w:type="gramEnd"/>
    </w:p>
    <w:p w:rsidR="004C3FE1" w:rsidRPr="004C3FE1" w:rsidRDefault="004C3FE1" w:rsidP="004C3F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 </w:t>
      </w:r>
    </w:p>
    <w:p w:rsidR="004C3FE1" w:rsidRPr="004C3FE1" w:rsidRDefault="004C3FE1" w:rsidP="004C3F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 </w:t>
      </w:r>
    </w:p>
    <w:p w:rsidR="004C3FE1" w:rsidRPr="004C3FE1" w:rsidRDefault="004C3FE1" w:rsidP="004C3FE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различать варианты орфоэпической и акцентологической нормы; употреблять слова с учётом произносительных и стилистических вариантов современной орфоэпической нормы;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активных процессах современного русского языка в области произношения и ударения (в рамках изученного);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употреблять слова в соответствии с их лексическим значением и требованием лексической сочетаемости; соблюдать нормы </w:t>
      </w:r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употребления синонимов‚ антонимов‚ омонимов‚ паронимов</w:t>
      </w:r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употреблять термины в текстах учебно-научного стиля, в публицистических и художественных текстах (в рамках изученного);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распознавать типичные ошибки согласования и управления в русском языке; редактировать предложения с целью исправления синтаксических грамматических ошибок;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и оценивать активные процессы в речевом этикете (в рамках изученного); использовать приёмы, помогающие противостоять речевой агрессии; соблюдать русскую этикетную вербальную и невербальную манеру общения; </w:t>
      </w:r>
    </w:p>
    <w:p w:rsidR="004C3FE1" w:rsidRPr="004C3FE1" w:rsidRDefault="004C3FE1" w:rsidP="004C3F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толковые, орфоэпические словари, словари синонимов, антонимов, паронимов; грамматические словари и справочники, 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использовать орфографические словари и справочники по пунктуации.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4C3FE1" w:rsidRPr="004C3FE1" w:rsidRDefault="004C3FE1" w:rsidP="004C3FE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 </w:t>
      </w:r>
    </w:p>
    <w:p w:rsidR="004C3FE1" w:rsidRPr="004C3FE1" w:rsidRDefault="004C3FE1" w:rsidP="004C3FE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 участвовать в дискуссии; </w:t>
      </w:r>
    </w:p>
    <w:p w:rsidR="004C3FE1" w:rsidRPr="004C3FE1" w:rsidRDefault="004C3FE1" w:rsidP="004C3FE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структурные элементы и языковые особенности письма как жанра публицистического стиля речи; создавать сочинение в жанре письма (в том числе электронного); </w:t>
      </w:r>
    </w:p>
    <w:p w:rsidR="004C3FE1" w:rsidRPr="004C3FE1" w:rsidRDefault="004C3FE1" w:rsidP="004C3FE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 </w:t>
      </w:r>
    </w:p>
    <w:p w:rsidR="004C3FE1" w:rsidRPr="004C3FE1" w:rsidRDefault="004C3FE1" w:rsidP="004C3FE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устные учебно-научные сообщения различных видов, составлять рецензию на реферат, на проектную работу одноклассника, доклад; принимать участие в учебно-научной дискуссии; </w:t>
      </w:r>
    </w:p>
    <w:p w:rsidR="004C3FE1" w:rsidRPr="004C3FE1" w:rsidRDefault="004C3FE1" w:rsidP="004C3FE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правилами информационной безопасности при общении в социальных сетях.</w:t>
      </w:r>
    </w:p>
    <w:p w:rsidR="004C3FE1" w:rsidRPr="004C3FE1" w:rsidRDefault="004C3FE1" w:rsidP="004C3FE1">
      <w:pPr>
        <w:shd w:val="clear" w:color="auto" w:fill="FFFFFF"/>
        <w:spacing w:before="240" w:after="120" w:line="240" w:lineRule="atLeast"/>
        <w:contextualSpacing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 </w:t>
      </w:r>
    </w:p>
    <w:p w:rsidR="004C3FE1" w:rsidRPr="004C3FE1" w:rsidRDefault="004C3FE1" w:rsidP="004C3F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при общении в </w:t>
      </w:r>
      <w:proofErr w:type="spellStart"/>
      <w:proofErr w:type="gram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spellEnd"/>
      <w:proofErr w:type="gram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 </w:t>
      </w:r>
    </w:p>
    <w:p w:rsidR="004C3FE1" w:rsidRPr="004C3FE1" w:rsidRDefault="004C3FE1" w:rsidP="004C3F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толковые, орфоэпические словари, словари синонимов, антонимов, паронимов; грамматические словари и справочники, в том числе 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мультимедийные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использовать орфографические словари и справочники по пунктуации.</w:t>
      </w:r>
    </w:p>
    <w:p w:rsidR="004C3FE1" w:rsidRPr="004C3FE1" w:rsidRDefault="004C3FE1" w:rsidP="004C3FE1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Речь. Речевая деятельность. Текст: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инфографика</w:t>
      </w:r>
      <w:proofErr w:type="spellEnd"/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диаграмма, дисплейный текст и др.);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структурные элементы и языковые особенности делового письма;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в собственной речевой практике прецедентные тексты;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тексты публицистических жанров (проблемный очерк);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 </w:t>
      </w:r>
    </w:p>
    <w:p w:rsidR="004C3FE1" w:rsidRPr="004C3FE1" w:rsidRDefault="004C3FE1" w:rsidP="004C3F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contextualSpacing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C3FE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правилами информационной безопасности при общении в социальных сетях.</w:t>
      </w:r>
    </w:p>
    <w:p w:rsidR="00F7485D" w:rsidRDefault="00F7485D"/>
    <w:p w:rsidR="004C3FE1" w:rsidRP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5 класс</w:t>
      </w:r>
    </w:p>
    <w:tbl>
      <w:tblPr>
        <w:tblW w:w="10773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397"/>
        <w:gridCol w:w="635"/>
        <w:gridCol w:w="1293"/>
        <w:gridCol w:w="1191"/>
        <w:gridCol w:w="3118"/>
        <w:gridCol w:w="1559"/>
      </w:tblGrid>
      <w:tr w:rsidR="007026B1" w:rsidRPr="004C3FE1" w:rsidTr="007026B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7026B1">
            <w:pPr>
              <w:pStyle w:val="a4"/>
              <w:ind w:left="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7026B1" w:rsidRPr="004C3FE1" w:rsidTr="007026B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10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 ЯЗЫК И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4ч</w:t>
            </w:r>
          </w:p>
        </w:tc>
      </w:tr>
      <w:tr w:rsidR="007026B1" w:rsidRPr="004C3FE1" w:rsidTr="007026B1">
        <w:trPr>
          <w:trHeight w:val="102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— национальный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язык русского народа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: дискуссии, которые дают обучающимся возможность приобрести опыт ведения конструктивного диалога</w:t>
            </w: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Проектировать ситуации и события, развивающие эмоционально-ценностную сферу обучающегося</w:t>
            </w:r>
            <w:proofErr w:type="gramEnd"/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Справочно-информационный портал ГРАМОТА</w:t>
            </w:r>
            <w:proofErr w:type="gram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(http://www.gramota.ru/)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русской деревни: диалектологический атлас (http://www.gramota.ru/book/village/)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Говорим и пишем правильно (http://pishu-pravilno.livejournal.com/)</w:t>
            </w:r>
          </w:p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Свиток — История письменности на Руси (http://www.ivki.ru/svitok/)</w:t>
            </w: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Краткая история русской письменности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rPr>
          <w:trHeight w:val="316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как зеркало национальной культуры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Загадки. Метафоричность русской загадки.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Метафоры общеязыковые и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художественные, их национально-культурная специфика.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Метафора, олицетворение, эпитет 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как изобразительные средства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660A6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специфика русского фольклора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660A6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Крылатые слова, пословицы, поговорки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660A6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Русские имена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660A6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как зеркало национальной культуры.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Представление проектных, исследовательских работ.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Проверочная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 № 1</w:t>
            </w:r>
          </w:p>
          <w:p w:rsidR="007026B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B37A94">
        <w:tc>
          <w:tcPr>
            <w:tcW w:w="10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2. КУЛЬТУРА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5ч</w:t>
            </w: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Современный русский литературный язык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: дискуссии, которые дают обучающимся возможность приобрести опыт ведения конструктивного диалога</w:t>
            </w: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Справочно-информационный портал ГРАМОТА</w:t>
            </w:r>
            <w:proofErr w:type="gram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(http://www.gramota.ru/)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Говорим и пишем правильно (http://pishu-pravilno.livejournal.com/)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https://resh.edu.ru/subject/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https://русское-слово.рф/El_uchebniki/Elektronnie_resursi/multimediynye-prilozheniya-k-uchebnikam/russkiy-yazyk/prilozheniya-k-umk-rodnoy-yazyk-russkiy-dlya-5-9-klassov.php</w:t>
            </w: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Русская орфоэпия. Нормы произношения и ударения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Речь точная и выразительная.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Основные лексические нормы современного русского литературного языка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Речь правильная. Основные грамматические нормы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Речевой этикет: нормы и традиции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Живой</w:t>
            </w:r>
            <w:proofErr w:type="gramEnd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жизнь». Норма и её варианты.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Представление проектных, исследовательских работ. Проверочная работа № 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1D7550">
        <w:tc>
          <w:tcPr>
            <w:tcW w:w="10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3. РЕЧЬ. РЕЧЕВАЯ ДЕЯТЕЛЬНОСТЬ. 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8ч</w:t>
            </w: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и речь.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Средства выразительности устной речи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Pr="004A785F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ответственного, гражданского поведения, </w:t>
            </w:r>
            <w:r w:rsidRPr="004A7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проявления человеколюбия и добросердечности</w:t>
            </w: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: дискуссии, которые дают обучающимся возможность приобрести опыт ведения конструктивного диалога</w:t>
            </w:r>
          </w:p>
          <w:p w:rsidR="007026B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6B1" w:rsidRPr="004C3FE1" w:rsidRDefault="007026B1" w:rsidP="004A78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Справочно-информационный портал ГРАМОТА</w:t>
            </w:r>
            <w:proofErr w:type="gram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(http://www.gramota.ru/)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Говорим и пишем правильно (http://pishu-pravilno.livejournal.com/)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https://resh.edu.ru/subject/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https://русское-слово.рф/El_uchebniki/Elektronnie_resursi/multimediynye-prilozheniya-k-uchebnikam/russkiy-yazyk/prilozheniya-k-umk-rodnoy-yazyk-russkiy-dlya-5-9-klassov.php</w:t>
            </w: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 и его строение.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Композиционные особенности описания, повествования, рассуждения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разновидности языка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Разговорная речь. Просьба, извинение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Официально-деловой стиль.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Объявление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Научно-учебный </w:t>
            </w:r>
            <w:proofErr w:type="spellStart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подстиль</w:t>
            </w:r>
            <w:proofErr w:type="spellEnd"/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План ответа на уроке, план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текста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Публицистический стиль.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Устное выступление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художественной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литературы.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Литературная сказка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 художественной литературы.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Рассказ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языка фольклорных текстов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 и его строение.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Представление проектных,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исследовательских работ.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Проверочная</w:t>
            </w: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 № 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6B1" w:rsidRPr="004C3FE1" w:rsidTr="007026B1">
        <w:trPr>
          <w:gridAfter w:val="1"/>
          <w:wAfter w:w="1559" w:type="dxa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6B1" w:rsidRPr="004C3FE1" w:rsidRDefault="007026B1" w:rsidP="004C3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785F" w:rsidRDefault="004A785F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C3FE1" w:rsidRPr="004C3FE1" w:rsidRDefault="004C3FE1" w:rsidP="004C3FE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C3F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5 класс</w:t>
      </w: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669"/>
        <w:gridCol w:w="752"/>
        <w:gridCol w:w="957"/>
        <w:gridCol w:w="992"/>
        <w:gridCol w:w="1276"/>
        <w:gridCol w:w="992"/>
        <w:gridCol w:w="1134"/>
      </w:tblGrid>
      <w:tr w:rsidR="004A785F" w:rsidRPr="004C3FE1" w:rsidTr="004A785F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</w:tr>
      <w:tr w:rsidR="004A785F" w:rsidRPr="004C3FE1" w:rsidTr="004A785F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родной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истории русской письменности Язык – волшебное зеркало мира и национальной культуры История в слове: наименования предметов традиционной русской одежды История в слове: наименование предметов русского быта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Загадки. Метафоричность русской загадки. Образность речи: метафора, олицетворение Живое слово русского фольклора.             Меткое слово русской речи: крылатые слова, пословицы, поговорки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чем могут рассказать имена людей и названия городов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проектных, исследовательских работ.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Проверочнаяработа</w:t>
            </w:r>
            <w:proofErr w:type="spellEnd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литературный язык. Речь точная и выразительная. Основные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нормы.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орфоэпия. Нормы произношения и ударения.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правильная. Основные грамматические нормы. Речевой этикет: нормы и традиции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proofErr w:type="gramEnd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жизнь». Норма и её варианты.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проектных, исследовательских работ. Проверочная работа № 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устной речи. Текст и его строение.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 Разговорная речь. Просьба, извинение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 – деловой стиль. Объявление Научно – </w:t>
            </w:r>
            <w:proofErr w:type="gramStart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План ответа на уроке, план текста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2B3D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Публицистический стиль. Устное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 художественной литературы. Литературная сказка.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Рассказ. Особенности языка фольклорных текстов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и его строение.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проектных,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исследовательских работ.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№ 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C3FE1"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F" w:rsidRPr="004C3FE1" w:rsidTr="004A785F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аттестация: комплексная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работа;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85F" w:rsidRPr="004C3FE1" w:rsidRDefault="004A785F" w:rsidP="004C3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FE1" w:rsidRDefault="004C3FE1"/>
    <w:p w:rsidR="002B3D33" w:rsidRDefault="002B3D33"/>
    <w:p w:rsidR="002B3D33" w:rsidRDefault="002B3D33"/>
    <w:p w:rsidR="002B3D33" w:rsidRDefault="002B3D33"/>
    <w:p w:rsidR="002B3D33" w:rsidRDefault="002B3D33"/>
    <w:p w:rsidR="002B3D33" w:rsidRDefault="002B3D33"/>
    <w:p w:rsidR="002B3D33" w:rsidRDefault="002B3D33"/>
    <w:p w:rsidR="002B3D33" w:rsidRDefault="002B3D33"/>
    <w:p w:rsidR="002B3D33" w:rsidRDefault="002B3D33"/>
    <w:sectPr w:rsidR="002B3D33" w:rsidSect="004C3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64"/>
    <w:multiLevelType w:val="multilevel"/>
    <w:tmpl w:val="CBF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3534"/>
    <w:multiLevelType w:val="multilevel"/>
    <w:tmpl w:val="7E8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55423"/>
    <w:multiLevelType w:val="multilevel"/>
    <w:tmpl w:val="3A3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244BF"/>
    <w:multiLevelType w:val="multilevel"/>
    <w:tmpl w:val="2182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66BC1"/>
    <w:multiLevelType w:val="multilevel"/>
    <w:tmpl w:val="364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626C4"/>
    <w:multiLevelType w:val="multilevel"/>
    <w:tmpl w:val="AD7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55D1C"/>
    <w:multiLevelType w:val="multilevel"/>
    <w:tmpl w:val="8B8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A7A13"/>
    <w:multiLevelType w:val="multilevel"/>
    <w:tmpl w:val="F45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046D1"/>
    <w:multiLevelType w:val="multilevel"/>
    <w:tmpl w:val="04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2230A"/>
    <w:multiLevelType w:val="multilevel"/>
    <w:tmpl w:val="E66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71685"/>
    <w:multiLevelType w:val="multilevel"/>
    <w:tmpl w:val="3DD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15FA1"/>
    <w:multiLevelType w:val="hybridMultilevel"/>
    <w:tmpl w:val="0208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D6D86"/>
    <w:multiLevelType w:val="multilevel"/>
    <w:tmpl w:val="19C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64652"/>
    <w:multiLevelType w:val="multilevel"/>
    <w:tmpl w:val="0F1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4D51"/>
    <w:multiLevelType w:val="multilevel"/>
    <w:tmpl w:val="DF7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E3D79"/>
    <w:multiLevelType w:val="multilevel"/>
    <w:tmpl w:val="0AA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17538"/>
    <w:multiLevelType w:val="multilevel"/>
    <w:tmpl w:val="887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112C3"/>
    <w:multiLevelType w:val="multilevel"/>
    <w:tmpl w:val="E39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67754"/>
    <w:multiLevelType w:val="multilevel"/>
    <w:tmpl w:val="470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70773"/>
    <w:multiLevelType w:val="multilevel"/>
    <w:tmpl w:val="D16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121A9"/>
    <w:multiLevelType w:val="multilevel"/>
    <w:tmpl w:val="34A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E7AEC"/>
    <w:multiLevelType w:val="multilevel"/>
    <w:tmpl w:val="EFF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C6A25"/>
    <w:multiLevelType w:val="multilevel"/>
    <w:tmpl w:val="D48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C39F4"/>
    <w:multiLevelType w:val="multilevel"/>
    <w:tmpl w:val="288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52E6F"/>
    <w:multiLevelType w:val="multilevel"/>
    <w:tmpl w:val="2600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0099E"/>
    <w:multiLevelType w:val="multilevel"/>
    <w:tmpl w:val="568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15AC1"/>
    <w:multiLevelType w:val="multilevel"/>
    <w:tmpl w:val="EFA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676F9D"/>
    <w:multiLevelType w:val="multilevel"/>
    <w:tmpl w:val="375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308D8"/>
    <w:multiLevelType w:val="multilevel"/>
    <w:tmpl w:val="030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6910AA"/>
    <w:multiLevelType w:val="multilevel"/>
    <w:tmpl w:val="079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A2E60"/>
    <w:multiLevelType w:val="multilevel"/>
    <w:tmpl w:val="925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57DF4"/>
    <w:multiLevelType w:val="multilevel"/>
    <w:tmpl w:val="BA8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81EF5"/>
    <w:multiLevelType w:val="multilevel"/>
    <w:tmpl w:val="C5C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57858"/>
    <w:multiLevelType w:val="multilevel"/>
    <w:tmpl w:val="228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F5BF9"/>
    <w:multiLevelType w:val="multilevel"/>
    <w:tmpl w:val="310C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4"/>
  </w:num>
  <w:num w:numId="5">
    <w:abstractNumId w:val="5"/>
  </w:num>
  <w:num w:numId="6">
    <w:abstractNumId w:val="8"/>
  </w:num>
  <w:num w:numId="7">
    <w:abstractNumId w:val="30"/>
  </w:num>
  <w:num w:numId="8">
    <w:abstractNumId w:val="0"/>
  </w:num>
  <w:num w:numId="9">
    <w:abstractNumId w:val="16"/>
  </w:num>
  <w:num w:numId="10">
    <w:abstractNumId w:val="10"/>
  </w:num>
  <w:num w:numId="11">
    <w:abstractNumId w:val="31"/>
  </w:num>
  <w:num w:numId="12">
    <w:abstractNumId w:val="20"/>
  </w:num>
  <w:num w:numId="13">
    <w:abstractNumId w:val="25"/>
  </w:num>
  <w:num w:numId="14">
    <w:abstractNumId w:val="22"/>
  </w:num>
  <w:num w:numId="15">
    <w:abstractNumId w:val="32"/>
  </w:num>
  <w:num w:numId="16">
    <w:abstractNumId w:val="26"/>
  </w:num>
  <w:num w:numId="17">
    <w:abstractNumId w:val="4"/>
  </w:num>
  <w:num w:numId="18">
    <w:abstractNumId w:val="15"/>
  </w:num>
  <w:num w:numId="19">
    <w:abstractNumId w:val="27"/>
  </w:num>
  <w:num w:numId="20">
    <w:abstractNumId w:val="23"/>
  </w:num>
  <w:num w:numId="21">
    <w:abstractNumId w:val="33"/>
  </w:num>
  <w:num w:numId="22">
    <w:abstractNumId w:val="3"/>
  </w:num>
  <w:num w:numId="23">
    <w:abstractNumId w:val="9"/>
  </w:num>
  <w:num w:numId="24">
    <w:abstractNumId w:val="21"/>
  </w:num>
  <w:num w:numId="25">
    <w:abstractNumId w:val="29"/>
  </w:num>
  <w:num w:numId="26">
    <w:abstractNumId w:val="12"/>
  </w:num>
  <w:num w:numId="27">
    <w:abstractNumId w:val="18"/>
  </w:num>
  <w:num w:numId="28">
    <w:abstractNumId w:val="28"/>
  </w:num>
  <w:num w:numId="29">
    <w:abstractNumId w:val="24"/>
  </w:num>
  <w:num w:numId="30">
    <w:abstractNumId w:val="17"/>
  </w:num>
  <w:num w:numId="31">
    <w:abstractNumId w:val="2"/>
  </w:num>
  <w:num w:numId="32">
    <w:abstractNumId w:val="7"/>
  </w:num>
  <w:num w:numId="33">
    <w:abstractNumId w:val="14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FE1"/>
    <w:rsid w:val="00036A0A"/>
    <w:rsid w:val="002B3D33"/>
    <w:rsid w:val="00445CC7"/>
    <w:rsid w:val="004A785F"/>
    <w:rsid w:val="004C3FE1"/>
    <w:rsid w:val="00605597"/>
    <w:rsid w:val="006C2069"/>
    <w:rsid w:val="007026B1"/>
    <w:rsid w:val="007438AD"/>
    <w:rsid w:val="00C6087F"/>
    <w:rsid w:val="00F7485D"/>
    <w:rsid w:val="00F9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D"/>
  </w:style>
  <w:style w:type="paragraph" w:styleId="1">
    <w:name w:val="heading 1"/>
    <w:basedOn w:val="a"/>
    <w:link w:val="10"/>
    <w:uiPriority w:val="9"/>
    <w:qFormat/>
    <w:rsid w:val="004C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C3FE1"/>
  </w:style>
  <w:style w:type="paragraph" w:styleId="a4">
    <w:name w:val="No Spacing"/>
    <w:aliases w:val="основа,Без интервала1"/>
    <w:link w:val="a5"/>
    <w:uiPriority w:val="1"/>
    <w:qFormat/>
    <w:rsid w:val="004C3FE1"/>
    <w:pPr>
      <w:spacing w:after="0" w:line="240" w:lineRule="auto"/>
    </w:pPr>
  </w:style>
  <w:style w:type="character" w:styleId="a6">
    <w:name w:val="Strong"/>
    <w:basedOn w:val="a0"/>
    <w:uiPriority w:val="22"/>
    <w:qFormat/>
    <w:rsid w:val="004C3FE1"/>
    <w:rPr>
      <w:b/>
      <w:bCs/>
    </w:rPr>
  </w:style>
  <w:style w:type="paragraph" w:styleId="a7">
    <w:name w:val="Body Text"/>
    <w:basedOn w:val="a"/>
    <w:link w:val="a8"/>
    <w:uiPriority w:val="1"/>
    <w:qFormat/>
    <w:rsid w:val="004A785F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A785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1"/>
    <w:qFormat/>
    <w:rsid w:val="004A785F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7"/>
    <w:rsid w:val="004A785F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a"/>
    <w:rsid w:val="004A785F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c7">
    <w:name w:val="c7"/>
    <w:basedOn w:val="a0"/>
    <w:rsid w:val="007438AD"/>
  </w:style>
  <w:style w:type="table" w:styleId="ab">
    <w:name w:val="Table Grid"/>
    <w:basedOn w:val="a1"/>
    <w:uiPriority w:val="59"/>
    <w:rsid w:val="00F9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F9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6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8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5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493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055075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5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80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2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1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692317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3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3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9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11310</Words>
  <Characters>64470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dcterms:created xsi:type="dcterms:W3CDTF">2022-08-04T04:17:00Z</dcterms:created>
  <dcterms:modified xsi:type="dcterms:W3CDTF">2022-09-17T07:55:00Z</dcterms:modified>
</cp:coreProperties>
</file>