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43" w:rsidRPr="00D65380" w:rsidRDefault="004F22A6" w:rsidP="00D65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80">
        <w:rPr>
          <w:rFonts w:ascii="Times New Roman" w:hAnsi="Times New Roman" w:cs="Times New Roman"/>
          <w:b/>
          <w:sz w:val="28"/>
          <w:szCs w:val="28"/>
        </w:rPr>
        <w:t>Вернисаж педагогических идей</w:t>
      </w:r>
    </w:p>
    <w:p w:rsidR="004F22A6" w:rsidRPr="00D65380" w:rsidRDefault="004F22A6" w:rsidP="00D65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80">
        <w:rPr>
          <w:rFonts w:ascii="Times New Roman" w:hAnsi="Times New Roman" w:cs="Times New Roman"/>
          <w:b/>
          <w:sz w:val="28"/>
          <w:szCs w:val="28"/>
        </w:rPr>
        <w:t>26 марта 2018 года</w:t>
      </w:r>
    </w:p>
    <w:p w:rsidR="004F22A6" w:rsidRDefault="004F22A6" w:rsidP="004F2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2A6" w:rsidRDefault="004F22A6" w:rsidP="004F2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9.10 – приветствие, настрой на работу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112)</w:t>
      </w:r>
    </w:p>
    <w:p w:rsidR="004F22A6" w:rsidRDefault="004F22A6" w:rsidP="004F22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1560"/>
        <w:gridCol w:w="3827"/>
        <w:gridCol w:w="4678"/>
      </w:tblGrid>
      <w:tr w:rsidR="004F22A6" w:rsidRPr="00680A6F" w:rsidTr="00680A6F">
        <w:tc>
          <w:tcPr>
            <w:tcW w:w="1560" w:type="dxa"/>
          </w:tcPr>
          <w:p w:rsidR="004F22A6" w:rsidRPr="00680A6F" w:rsidRDefault="004F22A6" w:rsidP="004F22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680A6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4F22A6" w:rsidRPr="00680A6F" w:rsidRDefault="004F22A6" w:rsidP="004F22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Экспозиция «Мастер-класс»</w:t>
            </w:r>
          </w:p>
        </w:tc>
        <w:tc>
          <w:tcPr>
            <w:tcW w:w="4678" w:type="dxa"/>
          </w:tcPr>
          <w:p w:rsidR="004F22A6" w:rsidRPr="00680A6F" w:rsidRDefault="004F22A6" w:rsidP="004F22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4F22A6" w:rsidRPr="00680A6F" w:rsidTr="00680A6F">
        <w:tc>
          <w:tcPr>
            <w:tcW w:w="1560" w:type="dxa"/>
            <w:vMerge w:val="restart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</w:tc>
        <w:tc>
          <w:tcPr>
            <w:tcW w:w="3827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Суслова С.П. «Подготовка к ОГЭ по английскому языку»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(103)</w:t>
            </w:r>
          </w:p>
        </w:tc>
        <w:tc>
          <w:tcPr>
            <w:tcW w:w="4678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Иванова Е.Д.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Подгорский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680A6F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>Антоненко М.В.</w:t>
            </w:r>
          </w:p>
          <w:p w:rsidR="004F22A6" w:rsidRPr="00680A6F" w:rsidRDefault="00680A6F" w:rsidP="0068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Жукова Е.В.      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Овсянникова С.В.</w:t>
            </w:r>
          </w:p>
          <w:p w:rsidR="00680A6F" w:rsidRPr="00680A6F" w:rsidRDefault="00680A6F" w:rsidP="0068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Е.А.   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Резенова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680A6F" w:rsidRPr="00680A6F" w:rsidRDefault="00680A6F" w:rsidP="0068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F22A6" w:rsidRPr="00680A6F" w:rsidTr="00680A6F">
        <w:tc>
          <w:tcPr>
            <w:tcW w:w="1560" w:type="dxa"/>
            <w:vMerge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Никитина Л.А. «Физический эксперимент как средство получение новых знаний»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(208)</w:t>
            </w:r>
          </w:p>
        </w:tc>
        <w:tc>
          <w:tcPr>
            <w:tcW w:w="4678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Королева Н.В.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Никитенко Т.П.</w:t>
            </w:r>
          </w:p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A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Колесникова О.А.</w:t>
            </w:r>
          </w:p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Борисова И.Ю.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Аксенова А.В.</w:t>
            </w:r>
          </w:p>
          <w:p w:rsidR="00680A6F" w:rsidRPr="00680A6F" w:rsidRDefault="00680A6F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Панагушина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О.П. 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  <w:p w:rsidR="00680A6F" w:rsidRPr="00680A6F" w:rsidRDefault="00680A6F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Кузье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А.В.             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Спугис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680A6F" w:rsidRPr="00680A6F" w:rsidRDefault="00680A6F" w:rsidP="0068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Серова Е.В.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Непомнящая А.С.</w:t>
            </w:r>
          </w:p>
        </w:tc>
      </w:tr>
      <w:tr w:rsidR="004F22A6" w:rsidRPr="00680A6F" w:rsidTr="00680A6F">
        <w:tc>
          <w:tcPr>
            <w:tcW w:w="1560" w:type="dxa"/>
            <w:vMerge w:val="restart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3827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Резенова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Г.Ю. «Тайны английских слов»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(103)</w:t>
            </w:r>
          </w:p>
        </w:tc>
        <w:tc>
          <w:tcPr>
            <w:tcW w:w="4678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Подгорский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Аксенова А.В.</w:t>
            </w:r>
          </w:p>
          <w:p w:rsidR="00680A6F" w:rsidRPr="00680A6F" w:rsidRDefault="00680A6F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Лапина Е.В.         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Суслова С.П.</w:t>
            </w:r>
          </w:p>
          <w:p w:rsidR="00680A6F" w:rsidRPr="00680A6F" w:rsidRDefault="00680A6F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Е.А.      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Кузье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80A6F" w:rsidRPr="00680A6F" w:rsidRDefault="00680A6F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F22A6" w:rsidRPr="00680A6F" w:rsidTr="00680A6F">
        <w:tc>
          <w:tcPr>
            <w:tcW w:w="1560" w:type="dxa"/>
            <w:vMerge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Панагушина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О.П. «Приемы введения в тему и постановки задач урока»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4678" w:type="dxa"/>
          </w:tcPr>
          <w:p w:rsidR="004F22A6" w:rsidRPr="00680A6F" w:rsidRDefault="004F22A6" w:rsidP="00183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Королева Н.В.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0A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80A6F" w:rsidRPr="00680A6F" w:rsidRDefault="00680A6F" w:rsidP="0068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М.В.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Жукова Е.В.</w:t>
            </w:r>
          </w:p>
          <w:p w:rsidR="004F22A6" w:rsidRPr="00680A6F" w:rsidRDefault="00680A6F" w:rsidP="0068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Овсянникова С.В.</w:t>
            </w:r>
          </w:p>
        </w:tc>
      </w:tr>
      <w:tr w:rsidR="004F22A6" w:rsidRPr="00680A6F" w:rsidTr="00680A6F">
        <w:tc>
          <w:tcPr>
            <w:tcW w:w="1560" w:type="dxa"/>
            <w:vMerge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Серова Е.В. «Урок-аукцион»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</w:tc>
        <w:tc>
          <w:tcPr>
            <w:tcW w:w="4678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Никитенко Т.П.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Колесникова О.А.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Иванова Е.Д.</w:t>
            </w:r>
          </w:p>
          <w:p w:rsidR="00680A6F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Борисова И.Ю.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>Спугис</w:t>
            </w:r>
            <w:proofErr w:type="spellEnd"/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680A6F" w:rsidRPr="00680A6F" w:rsidRDefault="00680A6F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Непомнящая А.С.</w:t>
            </w:r>
          </w:p>
        </w:tc>
      </w:tr>
      <w:tr w:rsidR="004F22A6" w:rsidRPr="00680A6F" w:rsidTr="00680A6F">
        <w:tc>
          <w:tcPr>
            <w:tcW w:w="1560" w:type="dxa"/>
            <w:vMerge w:val="restart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10.25 – 10.55</w:t>
            </w:r>
          </w:p>
        </w:tc>
        <w:tc>
          <w:tcPr>
            <w:tcW w:w="3827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Е.А. «Важность правильного произношения»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(103)</w:t>
            </w:r>
          </w:p>
        </w:tc>
        <w:tc>
          <w:tcPr>
            <w:tcW w:w="4678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Аксенова А.В.</w:t>
            </w:r>
          </w:p>
          <w:p w:rsidR="00680A6F" w:rsidRPr="00680A6F" w:rsidRDefault="00680A6F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Жукова Е.В.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Овсянникова С.В.</w:t>
            </w:r>
          </w:p>
          <w:p w:rsidR="00680A6F" w:rsidRPr="00680A6F" w:rsidRDefault="00680A6F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Лапина Е.В.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Суслова С.П.</w:t>
            </w:r>
          </w:p>
          <w:p w:rsidR="00680A6F" w:rsidRPr="00680A6F" w:rsidRDefault="00680A6F" w:rsidP="0068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Резенова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Г.Ю.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F22A6" w:rsidRPr="00680A6F" w:rsidTr="00680A6F">
        <w:tc>
          <w:tcPr>
            <w:tcW w:w="1560" w:type="dxa"/>
            <w:vMerge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Королева Н.В. «Приемы мотивации к обучению на уроках биологии»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(109)</w:t>
            </w:r>
          </w:p>
        </w:tc>
        <w:tc>
          <w:tcPr>
            <w:tcW w:w="4678" w:type="dxa"/>
          </w:tcPr>
          <w:p w:rsidR="004F22A6" w:rsidRPr="00680A6F" w:rsidRDefault="004F22A6" w:rsidP="00183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Никитенко Т.П.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4F22A6" w:rsidRPr="00680A6F" w:rsidRDefault="004F22A6" w:rsidP="00183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Колесникова О.А.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8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Иванова Е.Д.</w:t>
            </w:r>
          </w:p>
          <w:p w:rsidR="00680A6F" w:rsidRPr="00680A6F" w:rsidRDefault="004F22A6" w:rsidP="00183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Борисова И.Ю.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0A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>Антоненко М.В.</w:t>
            </w:r>
          </w:p>
          <w:p w:rsidR="00680A6F" w:rsidRPr="00680A6F" w:rsidRDefault="00680A6F" w:rsidP="0068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Панагушина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О.П.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Кузье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80A6F" w:rsidRPr="00680A6F" w:rsidRDefault="00680A6F" w:rsidP="0068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Спугис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С.Ю.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Серова Е.В.</w:t>
            </w:r>
          </w:p>
          <w:p w:rsidR="00680A6F" w:rsidRPr="00680A6F" w:rsidRDefault="00680A6F" w:rsidP="0068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Непомнящая А.С.</w:t>
            </w:r>
          </w:p>
        </w:tc>
      </w:tr>
      <w:tr w:rsidR="004F22A6" w:rsidRPr="00680A6F" w:rsidTr="00680A6F">
        <w:tc>
          <w:tcPr>
            <w:tcW w:w="10065" w:type="dxa"/>
            <w:gridSpan w:val="3"/>
          </w:tcPr>
          <w:p w:rsidR="004F22A6" w:rsidRPr="00680A6F" w:rsidRDefault="004F22A6" w:rsidP="004F22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Экспозиция «Презентация педагогического опыта»</w:t>
            </w:r>
          </w:p>
        </w:tc>
      </w:tr>
      <w:tr w:rsidR="004F22A6" w:rsidRPr="00680A6F" w:rsidTr="00680A6F">
        <w:tc>
          <w:tcPr>
            <w:tcW w:w="1560" w:type="dxa"/>
            <w:vMerge w:val="restart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3827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Антоненко М.В. «Проблемное обучение»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(101)</w:t>
            </w:r>
          </w:p>
        </w:tc>
        <w:tc>
          <w:tcPr>
            <w:tcW w:w="4678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Королева Н.В.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Никитенко Т.П.</w:t>
            </w:r>
          </w:p>
          <w:p w:rsidR="00680A6F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Аксенова А.В.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>Панагушина</w:t>
            </w:r>
            <w:proofErr w:type="spellEnd"/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680A6F" w:rsidRPr="00680A6F" w:rsidRDefault="00680A6F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Жукова Е.В.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Суслова С.П.</w:t>
            </w:r>
          </w:p>
          <w:p w:rsidR="00680A6F" w:rsidRPr="00680A6F" w:rsidRDefault="00680A6F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Резенова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Г.Ю.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Спугис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680A6F" w:rsidRPr="00680A6F" w:rsidRDefault="00680A6F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F22A6" w:rsidRPr="00680A6F" w:rsidTr="00680A6F">
        <w:tc>
          <w:tcPr>
            <w:tcW w:w="1560" w:type="dxa"/>
            <w:vMerge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Подгорский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А.О. «Работа с текстом»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4678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Колесникова О.А.</w:t>
            </w:r>
          </w:p>
          <w:p w:rsidR="00680A6F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Борисова И.Ю.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  <w:p w:rsidR="00680A6F" w:rsidRPr="00680A6F" w:rsidRDefault="00680A6F" w:rsidP="0068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Кузье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F22A6" w:rsidRPr="00680A6F" w:rsidTr="00680A6F">
        <w:tc>
          <w:tcPr>
            <w:tcW w:w="1560" w:type="dxa"/>
            <w:vMerge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Овсянникова С.В. «Духовно-нравственное воспитание на уроках русского языка»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(206)</w:t>
            </w:r>
          </w:p>
        </w:tc>
        <w:tc>
          <w:tcPr>
            <w:tcW w:w="4678" w:type="dxa"/>
          </w:tcPr>
          <w:p w:rsidR="004F22A6" w:rsidRPr="00680A6F" w:rsidRDefault="004F22A6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Иванова Е.Д.</w:t>
            </w:r>
            <w:r w:rsidR="00680A6F"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80A6F" w:rsidRPr="00680A6F" w:rsidRDefault="00680A6F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М.В.     </w:t>
            </w:r>
            <w:r w:rsidR="00D653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Серова Е.В.</w:t>
            </w:r>
          </w:p>
          <w:p w:rsidR="00680A6F" w:rsidRPr="00680A6F" w:rsidRDefault="00680A6F" w:rsidP="004F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A6F">
              <w:rPr>
                <w:rFonts w:ascii="Times New Roman" w:hAnsi="Times New Roman" w:cs="Times New Roman"/>
                <w:sz w:val="24"/>
                <w:szCs w:val="24"/>
              </w:rPr>
              <w:t>Непомнящая А.С.</w:t>
            </w:r>
          </w:p>
        </w:tc>
      </w:tr>
      <w:bookmarkEnd w:id="0"/>
    </w:tbl>
    <w:p w:rsidR="004F22A6" w:rsidRPr="00680A6F" w:rsidRDefault="004F22A6" w:rsidP="004F22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2A6" w:rsidRPr="00D65380" w:rsidRDefault="00D65380" w:rsidP="00D65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5380">
        <w:rPr>
          <w:rFonts w:ascii="Times New Roman" w:hAnsi="Times New Roman" w:cs="Times New Roman"/>
          <w:sz w:val="28"/>
          <w:szCs w:val="28"/>
        </w:rPr>
        <w:t>11.15 – 12.00 обмен впечатлениями. Экспозиции: «Урок», «Внеурочное занятие», «Мастер-класс», «Презентация педагогического опыта</w:t>
      </w:r>
      <w:r>
        <w:rPr>
          <w:rFonts w:ascii="Times New Roman" w:hAnsi="Times New Roman" w:cs="Times New Roman"/>
          <w:sz w:val="28"/>
          <w:szCs w:val="28"/>
        </w:rPr>
        <w:t>». (112)</w:t>
      </w:r>
    </w:p>
    <w:sectPr w:rsidR="004F22A6" w:rsidRPr="00D65380" w:rsidSect="00680A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A6"/>
    <w:rsid w:val="003E181E"/>
    <w:rsid w:val="004F22A6"/>
    <w:rsid w:val="00543E43"/>
    <w:rsid w:val="00680A6F"/>
    <w:rsid w:val="00D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2A6"/>
    <w:pPr>
      <w:spacing w:after="0" w:line="240" w:lineRule="auto"/>
    </w:pPr>
  </w:style>
  <w:style w:type="table" w:styleId="a4">
    <w:name w:val="Table Grid"/>
    <w:basedOn w:val="a1"/>
    <w:uiPriority w:val="59"/>
    <w:rsid w:val="004F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2A6"/>
    <w:pPr>
      <w:spacing w:after="0" w:line="240" w:lineRule="auto"/>
    </w:pPr>
  </w:style>
  <w:style w:type="table" w:styleId="a4">
    <w:name w:val="Table Grid"/>
    <w:basedOn w:val="a1"/>
    <w:uiPriority w:val="59"/>
    <w:rsid w:val="004F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1</cp:lastModifiedBy>
  <cp:revision>2</cp:revision>
  <dcterms:created xsi:type="dcterms:W3CDTF">2018-06-22T08:10:00Z</dcterms:created>
  <dcterms:modified xsi:type="dcterms:W3CDTF">2018-06-22T08:10:00Z</dcterms:modified>
</cp:coreProperties>
</file>